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color w:val="auto"/>
          <w:sz w:val="40"/>
          <w:szCs w:val="40"/>
        </w:rPr>
      </w:pPr>
      <w:r>
        <w:rPr>
          <w:rFonts w:ascii="SimSun" w:hAnsi="SimSun"/>
          <w:b/>
          <w:color w:val="auto"/>
          <w:sz w:val="36"/>
          <w:szCs w:val="36"/>
        </w:rPr>
        <w:drawing>
          <wp:anchor distT="0" distB="0" distL="114300" distR="114300" simplePos="0" relativeHeight="251661312" behindDoc="0" locked="0" layoutInCell="1" allowOverlap="1">
            <wp:simplePos x="0" y="0"/>
            <wp:positionH relativeFrom="column">
              <wp:posOffset>518795</wp:posOffset>
            </wp:positionH>
            <wp:positionV relativeFrom="paragraph">
              <wp:posOffset>60325</wp:posOffset>
            </wp:positionV>
            <wp:extent cx="5030470" cy="671830"/>
            <wp:effectExtent l="0" t="0" r="13970" b="13970"/>
            <wp:wrapNone/>
            <wp:docPr id="3" name="图片 8" descr="微信图片_20210108174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微信图片_20210108174729"/>
                    <pic:cNvPicPr>
                      <a:picLocks noChangeAspect="1"/>
                    </pic:cNvPicPr>
                  </pic:nvPicPr>
                  <pic:blipFill>
                    <a:blip r:embed="rId10"/>
                    <a:stretch>
                      <a:fillRect/>
                    </a:stretch>
                  </pic:blipFill>
                  <pic:spPr>
                    <a:xfrm>
                      <a:off x="0" y="0"/>
                      <a:ext cx="5030470" cy="671830"/>
                    </a:xfrm>
                    <a:prstGeom prst="rect">
                      <a:avLst/>
                    </a:prstGeom>
                    <a:noFill/>
                    <a:ln>
                      <a:noFill/>
                    </a:ln>
                  </pic:spPr>
                </pic:pic>
              </a:graphicData>
            </a:graphic>
          </wp:anchor>
        </w:drawing>
      </w:r>
      <w:r>
        <w:rPr>
          <w:rFonts w:ascii="SimSun" w:hAnsi="SimSun"/>
          <w:b/>
          <w:color w:val="auto"/>
          <w:sz w:val="36"/>
          <w:szCs w:val="36"/>
        </w:rPr>
        <w:t xml:space="preserve">   </w:t>
      </w:r>
      <w:r>
        <w:rPr>
          <w:rFonts w:hint="eastAsia" w:ascii="方正小标宋简体" w:hAnsi="方正小标宋简体" w:eastAsia="方正小标宋简体" w:cs="方正小标宋简体"/>
          <w:b/>
          <w:color w:val="auto"/>
          <w:sz w:val="40"/>
          <w:szCs w:val="40"/>
        </w:rPr>
        <w:t xml:space="preserve"> </w:t>
      </w:r>
    </w:p>
    <w:p>
      <w:pPr>
        <w:jc w:val="center"/>
        <w:rPr>
          <w:rFonts w:hint="default" w:ascii="方正小标宋简体" w:hAnsi="方正小标宋简体" w:eastAsia="方正小标宋简体" w:cs="方正小标宋简体"/>
          <w:b/>
          <w:color w:val="auto"/>
          <w:sz w:val="40"/>
          <w:szCs w:val="40"/>
          <w:lang w:val="en-US" w:eastAsia="zh-CN"/>
        </w:rPr>
      </w:pPr>
    </w:p>
    <w:p>
      <w:pPr>
        <w:jc w:val="center"/>
        <w:rPr>
          <w:rFonts w:hint="eastAsia" w:ascii="SimHei" w:hAnsi="SimHei" w:eastAsia="SimHei" w:cs="SimHei"/>
          <w:b/>
          <w:color w:val="auto"/>
          <w:sz w:val="48"/>
          <w:szCs w:val="48"/>
        </w:rPr>
      </w:pPr>
      <w:r>
        <w:rPr>
          <w:color w:val="auto"/>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6985</wp:posOffset>
                </wp:positionV>
                <wp:extent cx="6400800" cy="0"/>
                <wp:effectExtent l="0" t="9525" r="0" b="13335"/>
                <wp:wrapNone/>
                <wp:docPr id="1" name="直线 3"/>
                <wp:cNvGraphicFramePr/>
                <a:graphic xmlns:a="http://schemas.openxmlformats.org/drawingml/2006/main">
                  <a:graphicData uri="http://schemas.microsoft.com/office/word/2010/wordprocessingShape">
                    <wps:wsp>
                      <wps:cNvSpPr/>
                      <wps:spPr>
                        <a:xfrm>
                          <a:off x="0" y="0"/>
                          <a:ext cx="6400800" cy="0"/>
                        </a:xfrm>
                        <a:prstGeom prst="line">
                          <a:avLst/>
                        </a:prstGeom>
                        <a:ln w="19050" cap="flat" cmpd="thinThick">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75pt;margin-top:0.55pt;height:0pt;width:504pt;z-index:251659264;mso-width-relative:page;mso-height-relative:page;" filled="f" stroked="t" coordsize="21600,21600" o:gfxdata="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dSJs3PAAAABwEA&#10;AA8AAAAAAAAAAQAgAAAAIgAAAGRycy9kb3ducmV2LnhtbFBLAQIUABQAAAAIAIdO4kDVJFm+6gEA&#10;AOIDAAAOAAAAAAAAAAEAIAAAAB4BAABkcnMvZTJvRG9jLnhtbFBLBQYAAAAABgAGAFkBAAB6BQAA&#10;AAA=&#10;">
                <v:fill on="f" focussize="0,0"/>
                <v:stroke weight="1.5pt" color="#000000" linestyle="thinThick" joinstyle="round"/>
                <v:imagedata o:title=""/>
                <o:lock v:ext="edit" aspectratio="f"/>
              </v:line>
            </w:pict>
          </mc:Fallback>
        </mc:AlternateContent>
      </w:r>
      <w:r>
        <w:rPr>
          <w:rFonts w:ascii="SimSun" w:hAnsi="SimSun"/>
          <w:b/>
          <w:color w:val="auto"/>
          <w:sz w:val="48"/>
          <w:szCs w:val="48"/>
        </w:rPr>
        <w:t xml:space="preserve">  </w:t>
      </w:r>
      <w:r>
        <w:rPr>
          <w:rFonts w:hint="eastAsia" w:ascii="SimHei" w:hAnsi="SimHei" w:eastAsia="SimHei" w:cs="SimHei"/>
          <w:b/>
          <w:color w:val="auto"/>
          <w:sz w:val="44"/>
          <w:szCs w:val="44"/>
        </w:rPr>
        <w:t xml:space="preserve"> 参展申请表（代合同）</w:t>
      </w:r>
    </w:p>
    <w:p>
      <w:pPr>
        <w:jc w:val="center"/>
        <w:rPr>
          <w:rFonts w:ascii="SimSun"/>
          <w:b/>
          <w:color w:val="auto"/>
          <w:sz w:val="52"/>
          <w:szCs w:val="52"/>
        </w:rPr>
      </w:pPr>
      <w:r>
        <w:rPr>
          <w:rFonts w:hint="eastAsia" w:ascii="SimSun" w:hAnsi="SimSun"/>
          <w:color w:val="auto"/>
          <w:sz w:val="18"/>
          <w:szCs w:val="18"/>
        </w:rPr>
        <w:t>（参展合同背面条款为合同不可分割部分，请务必阅读并盖章确认）</w:t>
      </w:r>
    </w:p>
    <w:p>
      <w:pPr>
        <w:ind w:firstLine="360" w:firstLineChars="200"/>
        <w:jc w:val="left"/>
        <w:rPr>
          <w:rFonts w:ascii="SimSun"/>
          <w:color w:val="auto"/>
          <w:szCs w:val="21"/>
        </w:rPr>
      </w:pPr>
      <w:r>
        <w:rPr>
          <w:rFonts w:hint="eastAsia" w:ascii="SimSun" w:hAnsi="SimSun"/>
          <w:color w:val="auto"/>
          <w:sz w:val="18"/>
          <w:szCs w:val="18"/>
        </w:rPr>
        <w:t>本单位决定参加</w:t>
      </w:r>
      <w:r>
        <w:rPr>
          <w:rFonts w:ascii="SimSun" w:hAnsi="SimSun"/>
          <w:b/>
          <w:color w:val="auto"/>
          <w:sz w:val="18"/>
          <w:szCs w:val="18"/>
        </w:rPr>
        <w:t>20</w:t>
      </w:r>
      <w:r>
        <w:rPr>
          <w:rFonts w:hint="eastAsia" w:ascii="SimSun" w:hAnsi="SimSun"/>
          <w:b/>
          <w:color w:val="auto"/>
          <w:sz w:val="18"/>
          <w:szCs w:val="18"/>
          <w:lang w:val="en-US" w:eastAsia="zh-CN"/>
        </w:rPr>
        <w:t>21</w:t>
      </w:r>
      <w:r>
        <w:rPr>
          <w:rFonts w:hint="eastAsia" w:ascii="SimSun" w:hAnsi="SimSun"/>
          <w:b/>
          <w:color w:val="auto"/>
          <w:sz w:val="18"/>
          <w:szCs w:val="18"/>
        </w:rPr>
        <w:t>年</w:t>
      </w:r>
      <w:r>
        <w:rPr>
          <w:rFonts w:hint="eastAsia" w:ascii="SimSun" w:hAnsi="SimSun"/>
          <w:b/>
          <w:color w:val="auto"/>
          <w:sz w:val="18"/>
          <w:szCs w:val="18"/>
          <w:lang w:val="en-US" w:eastAsia="zh-CN"/>
        </w:rPr>
        <w:t>7</w:t>
      </w:r>
      <w:r>
        <w:rPr>
          <w:rFonts w:hint="eastAsia" w:ascii="SimSun" w:hAnsi="SimSun"/>
          <w:b/>
          <w:color w:val="auto"/>
          <w:sz w:val="18"/>
          <w:szCs w:val="18"/>
        </w:rPr>
        <w:t>月</w:t>
      </w:r>
      <w:r>
        <w:rPr>
          <w:rFonts w:hint="eastAsia" w:ascii="SimSun" w:hAnsi="SimSun"/>
          <w:b/>
          <w:color w:val="auto"/>
          <w:sz w:val="18"/>
          <w:szCs w:val="18"/>
          <w:lang w:val="en-US" w:eastAsia="zh-CN"/>
        </w:rPr>
        <w:t>9日</w:t>
      </w:r>
      <w:r>
        <w:rPr>
          <w:rFonts w:ascii="SimSun" w:hAnsi="SimSun"/>
          <w:b/>
          <w:color w:val="auto"/>
          <w:sz w:val="18"/>
          <w:szCs w:val="18"/>
        </w:rPr>
        <w:t>-</w:t>
      </w:r>
      <w:r>
        <w:rPr>
          <w:rFonts w:hint="eastAsia" w:ascii="SimSun" w:hAnsi="SimSun"/>
          <w:b/>
          <w:color w:val="auto"/>
          <w:sz w:val="18"/>
          <w:szCs w:val="18"/>
          <w:lang w:val="en-US" w:eastAsia="zh-CN"/>
        </w:rPr>
        <w:t>11</w:t>
      </w:r>
      <w:r>
        <w:rPr>
          <w:rFonts w:hint="eastAsia" w:ascii="SimSun" w:hAnsi="SimSun"/>
          <w:b/>
          <w:color w:val="auto"/>
          <w:sz w:val="18"/>
          <w:szCs w:val="18"/>
        </w:rPr>
        <w:t>日</w:t>
      </w:r>
      <w:r>
        <w:rPr>
          <w:rFonts w:hint="eastAsia" w:ascii="SimSun" w:hAnsi="SimSun"/>
          <w:color w:val="auto"/>
          <w:sz w:val="18"/>
          <w:szCs w:val="18"/>
        </w:rPr>
        <w:t>在西安国际会展中心举办的</w:t>
      </w:r>
      <w:r>
        <w:rPr>
          <w:rFonts w:ascii="SimSun" w:hAnsi="SimSun"/>
          <w:b/>
          <w:color w:val="auto"/>
          <w:sz w:val="18"/>
          <w:szCs w:val="18"/>
        </w:rPr>
        <w:t>20</w:t>
      </w:r>
      <w:r>
        <w:rPr>
          <w:rFonts w:hint="eastAsia" w:ascii="SimSun" w:hAnsi="SimSun"/>
          <w:b/>
          <w:color w:val="auto"/>
          <w:sz w:val="18"/>
          <w:szCs w:val="18"/>
          <w:lang w:val="en-US" w:eastAsia="zh-CN"/>
        </w:rPr>
        <w:t>21</w:t>
      </w:r>
      <w:r>
        <w:rPr>
          <w:rFonts w:hint="eastAsia" w:ascii="SimSun" w:hAnsi="SimSun"/>
          <w:b/>
          <w:color w:val="auto"/>
          <w:sz w:val="18"/>
          <w:szCs w:val="18"/>
        </w:rPr>
        <w:t>第</w:t>
      </w:r>
      <w:r>
        <w:rPr>
          <w:rFonts w:hint="eastAsia" w:ascii="SimSun" w:hAnsi="SimSun"/>
          <w:b/>
          <w:color w:val="auto"/>
          <w:sz w:val="18"/>
          <w:szCs w:val="18"/>
          <w:lang w:val="en-US" w:eastAsia="zh-CN"/>
        </w:rPr>
        <w:t>15</w:t>
      </w:r>
      <w:r>
        <w:rPr>
          <w:rFonts w:hint="eastAsia" w:ascii="SimSun" w:hAnsi="SimSun"/>
          <w:b/>
          <w:color w:val="auto"/>
          <w:sz w:val="18"/>
          <w:szCs w:val="18"/>
        </w:rPr>
        <w:t>届中国西安国际科学技术产业博览会暨硬科技产业博览会</w:t>
      </w:r>
      <w:r>
        <w:rPr>
          <w:rFonts w:hint="eastAsia" w:ascii="SimSun" w:hAnsi="SimSun"/>
          <w:color w:val="auto"/>
          <w:sz w:val="18"/>
          <w:szCs w:val="18"/>
        </w:rPr>
        <w:t>，并保证展出展品、项目与技术的合法性，保证其不存在任何知识产权纠纷问题，保证所有提交资料的真实、准确和合法，并同意遵守</w:t>
      </w:r>
      <w:r>
        <w:rPr>
          <w:rFonts w:hint="eastAsia" w:ascii="SimSun" w:hAnsi="SimSun"/>
          <w:color w:val="auto"/>
          <w:sz w:val="18"/>
          <w:szCs w:val="18"/>
          <w:lang w:eastAsia="zh-CN"/>
        </w:rPr>
        <w:t>组委会</w:t>
      </w:r>
      <w:r>
        <w:rPr>
          <w:rFonts w:hint="eastAsia" w:ascii="SimSun" w:hAnsi="SimSun"/>
          <w:color w:val="auto"/>
          <w:sz w:val="18"/>
          <w:szCs w:val="18"/>
        </w:rPr>
        <w:t>的各项参展条款，服从大会统一安排。</w:t>
      </w:r>
    </w:p>
    <w:tbl>
      <w:tblPr>
        <w:tblStyle w:val="4"/>
        <w:tblW w:w="9753"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2007"/>
        <w:gridCol w:w="1112"/>
        <w:gridCol w:w="240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390" w:type="dxa"/>
            <w:vMerge w:val="restart"/>
            <w:vAlign w:val="center"/>
          </w:tcPr>
          <w:p>
            <w:pPr>
              <w:jc w:val="center"/>
              <w:rPr>
                <w:rFonts w:ascii="SimSun"/>
                <w:color w:val="auto"/>
              </w:rPr>
            </w:pPr>
            <w:r>
              <w:rPr>
                <w:rFonts w:hint="eastAsia" w:ascii="SimSun" w:hAnsi="SimSun"/>
                <w:color w:val="auto"/>
              </w:rPr>
              <w:t>参展单位</w:t>
            </w:r>
          </w:p>
          <w:p>
            <w:pPr>
              <w:jc w:val="center"/>
              <w:rPr>
                <w:rFonts w:ascii="SimSun"/>
                <w:color w:val="auto"/>
              </w:rPr>
            </w:pPr>
            <w:r>
              <w:rPr>
                <w:rFonts w:hint="eastAsia" w:ascii="SimSun" w:hAnsi="SimSun"/>
                <w:color w:val="auto"/>
              </w:rPr>
              <w:t>基本信息</w:t>
            </w:r>
          </w:p>
        </w:tc>
        <w:tc>
          <w:tcPr>
            <w:tcW w:w="2007" w:type="dxa"/>
            <w:vMerge w:val="restart"/>
            <w:vAlign w:val="center"/>
          </w:tcPr>
          <w:p>
            <w:pPr>
              <w:jc w:val="center"/>
              <w:rPr>
                <w:rFonts w:ascii="SimSun"/>
                <w:color w:val="auto"/>
              </w:rPr>
            </w:pPr>
            <w:r>
              <w:rPr>
                <w:rFonts w:hint="eastAsia" w:ascii="SimSun" w:hAnsi="SimSun"/>
                <w:color w:val="auto"/>
              </w:rPr>
              <w:t>单位（个人）名称</w:t>
            </w:r>
          </w:p>
        </w:tc>
        <w:tc>
          <w:tcPr>
            <w:tcW w:w="6356" w:type="dxa"/>
            <w:gridSpan w:val="3"/>
            <w:vAlign w:val="center"/>
          </w:tcPr>
          <w:p>
            <w:pPr>
              <w:rPr>
                <w:rFonts w:hint="eastAsia" w:ascii="SimSun" w:eastAsia="SimSun"/>
                <w:color w:val="auto"/>
                <w:lang w:eastAsia="zh-CN"/>
              </w:rPr>
            </w:pPr>
            <w:r>
              <w:rPr>
                <w:rFonts w:hint="eastAsia" w:ascii="SimSun" w:hAnsi="SimSun"/>
                <w:color w:val="auto"/>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90" w:type="dxa"/>
            <w:vMerge w:val="continue"/>
          </w:tcPr>
          <w:p>
            <w:pPr>
              <w:jc w:val="center"/>
              <w:rPr>
                <w:rFonts w:ascii="SimSun"/>
                <w:color w:val="auto"/>
              </w:rPr>
            </w:pPr>
          </w:p>
        </w:tc>
        <w:tc>
          <w:tcPr>
            <w:tcW w:w="2007" w:type="dxa"/>
            <w:vMerge w:val="continue"/>
          </w:tcPr>
          <w:p>
            <w:pPr>
              <w:jc w:val="center"/>
              <w:rPr>
                <w:rFonts w:ascii="SimSun"/>
                <w:color w:val="auto"/>
              </w:rPr>
            </w:pPr>
          </w:p>
        </w:tc>
        <w:tc>
          <w:tcPr>
            <w:tcW w:w="6356" w:type="dxa"/>
            <w:gridSpan w:val="3"/>
            <w:vAlign w:val="center"/>
          </w:tcPr>
          <w:p>
            <w:pPr>
              <w:rPr>
                <w:rFonts w:ascii="SimSun"/>
                <w:color w:val="auto"/>
              </w:rPr>
            </w:pPr>
            <w:r>
              <w:rPr>
                <w:rFonts w:hint="eastAsia" w:ascii="SimSun" w:hAnsi="SimSun"/>
                <w:color w:val="auto"/>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90" w:type="dxa"/>
            <w:vMerge w:val="continue"/>
          </w:tcPr>
          <w:p>
            <w:pPr>
              <w:jc w:val="center"/>
              <w:rPr>
                <w:rFonts w:ascii="SimSun"/>
                <w:color w:val="auto"/>
              </w:rPr>
            </w:pPr>
          </w:p>
        </w:tc>
        <w:tc>
          <w:tcPr>
            <w:tcW w:w="8363" w:type="dxa"/>
            <w:gridSpan w:val="4"/>
            <w:vAlign w:val="center"/>
          </w:tcPr>
          <w:p>
            <w:pPr>
              <w:rPr>
                <w:rFonts w:hint="eastAsia" w:ascii="SimSun" w:hAnsi="SimSun"/>
                <w:color w:val="auto"/>
                <w:lang w:val="en-US" w:eastAsia="zh-CN"/>
              </w:rPr>
            </w:pPr>
            <w:r>
              <w:rPr>
                <w:rFonts w:hint="eastAsia" w:ascii="SimSun" w:hAnsi="SimSun"/>
                <w:color w:val="auto"/>
                <w:sz w:val="16"/>
                <w:szCs w:val="16"/>
              </w:rPr>
              <w:t>■</w:t>
            </w:r>
            <w:r>
              <w:rPr>
                <w:rFonts w:hint="eastAsia" w:ascii="SimSun" w:hAnsi="SimSun"/>
                <w:color w:val="auto"/>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90" w:type="dxa"/>
            <w:vMerge w:val="continue"/>
          </w:tcPr>
          <w:p>
            <w:pPr>
              <w:jc w:val="center"/>
              <w:rPr>
                <w:rFonts w:ascii="SimSun"/>
                <w:color w:val="auto"/>
              </w:rPr>
            </w:pPr>
          </w:p>
        </w:tc>
        <w:tc>
          <w:tcPr>
            <w:tcW w:w="3119" w:type="dxa"/>
            <w:gridSpan w:val="2"/>
            <w:vAlign w:val="center"/>
          </w:tcPr>
          <w:p>
            <w:pPr>
              <w:rPr>
                <w:rFonts w:ascii="SimSun"/>
                <w:color w:val="auto"/>
              </w:rPr>
            </w:pPr>
            <w:r>
              <w:rPr>
                <w:rFonts w:hint="eastAsia" w:ascii="SimSun" w:hAnsi="SimSun"/>
                <w:color w:val="auto"/>
                <w:sz w:val="16"/>
                <w:szCs w:val="16"/>
              </w:rPr>
              <w:t>■</w:t>
            </w:r>
            <w:r>
              <w:rPr>
                <w:rFonts w:hint="eastAsia" w:ascii="SimSun" w:hAnsi="SimSun"/>
                <w:color w:val="auto"/>
              </w:rPr>
              <w:t>联系人：</w:t>
            </w:r>
          </w:p>
        </w:tc>
        <w:tc>
          <w:tcPr>
            <w:tcW w:w="2409" w:type="dxa"/>
            <w:vAlign w:val="center"/>
          </w:tcPr>
          <w:p>
            <w:pPr>
              <w:rPr>
                <w:rFonts w:ascii="SimSun"/>
                <w:color w:val="auto"/>
              </w:rPr>
            </w:pPr>
            <w:r>
              <w:rPr>
                <w:rFonts w:hint="eastAsia" w:ascii="SimSun" w:hAnsi="SimSun"/>
                <w:color w:val="auto"/>
                <w:sz w:val="16"/>
                <w:szCs w:val="16"/>
              </w:rPr>
              <w:t>■</w:t>
            </w:r>
            <w:r>
              <w:rPr>
                <w:rFonts w:hint="eastAsia" w:ascii="SimSun" w:hAnsi="SimSun"/>
                <w:color w:val="auto"/>
              </w:rPr>
              <w:t>职务：</w:t>
            </w:r>
          </w:p>
        </w:tc>
        <w:tc>
          <w:tcPr>
            <w:tcW w:w="2835" w:type="dxa"/>
            <w:vAlign w:val="center"/>
          </w:tcPr>
          <w:p>
            <w:pPr>
              <w:rPr>
                <w:rFonts w:ascii="SimSu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90" w:type="dxa"/>
            <w:vMerge w:val="continue"/>
          </w:tcPr>
          <w:p>
            <w:pPr>
              <w:jc w:val="center"/>
              <w:rPr>
                <w:rFonts w:ascii="SimSun"/>
                <w:color w:val="auto"/>
              </w:rPr>
            </w:pPr>
          </w:p>
        </w:tc>
        <w:tc>
          <w:tcPr>
            <w:tcW w:w="3119" w:type="dxa"/>
            <w:gridSpan w:val="2"/>
            <w:vAlign w:val="center"/>
          </w:tcPr>
          <w:p>
            <w:pPr>
              <w:rPr>
                <w:rFonts w:ascii="SimSun"/>
                <w:color w:val="auto"/>
              </w:rPr>
            </w:pPr>
            <w:r>
              <w:rPr>
                <w:rFonts w:hint="eastAsia" w:ascii="SimSun" w:hAnsi="SimSun"/>
                <w:color w:val="auto"/>
                <w:sz w:val="16"/>
                <w:szCs w:val="16"/>
              </w:rPr>
              <w:t>■</w:t>
            </w:r>
            <w:r>
              <w:rPr>
                <w:rFonts w:hint="eastAsia" w:ascii="SimSun" w:hAnsi="SimSun"/>
                <w:color w:val="auto"/>
              </w:rPr>
              <w:t>联系电话：</w:t>
            </w:r>
          </w:p>
        </w:tc>
        <w:tc>
          <w:tcPr>
            <w:tcW w:w="2409" w:type="dxa"/>
            <w:vAlign w:val="center"/>
          </w:tcPr>
          <w:p>
            <w:pPr>
              <w:rPr>
                <w:rFonts w:ascii="SimSun"/>
                <w:color w:val="auto"/>
              </w:rPr>
            </w:pPr>
            <w:r>
              <w:rPr>
                <w:rFonts w:hint="eastAsia" w:ascii="SimSun" w:hAnsi="SimSun"/>
                <w:color w:val="auto"/>
                <w:sz w:val="16"/>
                <w:szCs w:val="16"/>
              </w:rPr>
              <w:t>■</w:t>
            </w:r>
            <w:r>
              <w:rPr>
                <w:rFonts w:hint="eastAsia" w:ascii="SimSun" w:hAnsi="SimSun"/>
                <w:color w:val="auto"/>
              </w:rPr>
              <w:t>手机：</w:t>
            </w:r>
          </w:p>
        </w:tc>
        <w:tc>
          <w:tcPr>
            <w:tcW w:w="2835" w:type="dxa"/>
            <w:vAlign w:val="center"/>
          </w:tcPr>
          <w:p>
            <w:pPr>
              <w:rPr>
                <w:rFonts w:ascii="SimSun"/>
                <w:color w:val="auto"/>
              </w:rPr>
            </w:pPr>
            <w:r>
              <w:rPr>
                <w:rFonts w:hint="eastAsia" w:ascii="SimSun" w:hAnsi="SimSun"/>
                <w:color w:val="auto"/>
                <w:sz w:val="16"/>
                <w:szCs w:val="16"/>
              </w:rPr>
              <w:t>■</w:t>
            </w:r>
            <w:r>
              <w:rPr>
                <w:rFonts w:hint="eastAsia" w:ascii="SimSun" w:hAnsi="SimSun"/>
                <w:color w:val="auto"/>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90" w:type="dxa"/>
            <w:vMerge w:val="continue"/>
          </w:tcPr>
          <w:p>
            <w:pPr>
              <w:jc w:val="center"/>
              <w:rPr>
                <w:rFonts w:ascii="SimSun"/>
                <w:color w:val="auto"/>
              </w:rPr>
            </w:pPr>
          </w:p>
        </w:tc>
        <w:tc>
          <w:tcPr>
            <w:tcW w:w="8363" w:type="dxa"/>
            <w:gridSpan w:val="4"/>
            <w:vAlign w:val="center"/>
          </w:tcPr>
          <w:p>
            <w:pPr>
              <w:rPr>
                <w:rFonts w:ascii="SimSun"/>
                <w:color w:val="auto"/>
              </w:rPr>
            </w:pPr>
            <w:r>
              <w:rPr>
                <w:rFonts w:hint="eastAsia" w:ascii="SimSun" w:hAnsi="SimSun"/>
                <w:color w:val="auto"/>
                <w:sz w:val="16"/>
                <w:szCs w:val="16"/>
              </w:rPr>
              <w:t>■</w:t>
            </w:r>
            <w:r>
              <w:rPr>
                <w:rFonts w:hint="eastAsia" w:ascii="SimSun" w:hAnsi="SimSun"/>
                <w:color w:val="auto"/>
              </w:rPr>
              <w:t>参展内容（必填）：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90" w:type="dxa"/>
            <w:vMerge w:val="continue"/>
          </w:tcPr>
          <w:p>
            <w:pPr>
              <w:jc w:val="center"/>
              <w:rPr>
                <w:rFonts w:ascii="SimSun"/>
                <w:color w:val="auto"/>
              </w:rPr>
            </w:pPr>
          </w:p>
        </w:tc>
        <w:tc>
          <w:tcPr>
            <w:tcW w:w="8363" w:type="dxa"/>
            <w:gridSpan w:val="4"/>
            <w:vAlign w:val="center"/>
          </w:tcPr>
          <w:p>
            <w:pPr>
              <w:rPr>
                <w:rFonts w:ascii="SimSun"/>
                <w:color w:val="auto"/>
              </w:rPr>
            </w:pPr>
          </w:p>
        </w:tc>
      </w:tr>
    </w:tbl>
    <w:p>
      <w:pPr>
        <w:spacing w:line="100" w:lineRule="exact"/>
        <w:jc w:val="center"/>
        <w:rPr>
          <w:rFonts w:ascii="SimSun"/>
          <w:color w:val="auto"/>
        </w:rPr>
      </w:pPr>
    </w:p>
    <w:tbl>
      <w:tblPr>
        <w:tblStyle w:val="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8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trPr>
        <w:tc>
          <w:tcPr>
            <w:tcW w:w="1386" w:type="dxa"/>
            <w:vAlign w:val="center"/>
          </w:tcPr>
          <w:p>
            <w:pPr>
              <w:jc w:val="center"/>
              <w:rPr>
                <w:rFonts w:ascii="SimSun"/>
                <w:color w:val="auto"/>
              </w:rPr>
            </w:pPr>
            <w:r>
              <w:rPr>
                <w:rFonts w:hint="eastAsia" w:ascii="SimSun" w:hAnsi="SimSun"/>
                <w:color w:val="auto"/>
              </w:rPr>
              <w:t>展位类型及费用</w:t>
            </w:r>
          </w:p>
          <w:p>
            <w:pPr>
              <w:jc w:val="center"/>
              <w:rPr>
                <w:rFonts w:ascii="SimSun"/>
                <w:color w:val="auto"/>
              </w:rPr>
            </w:pPr>
            <w:r>
              <w:rPr>
                <w:rFonts w:hint="eastAsia" w:ascii="SimSun" w:hAnsi="SimSun"/>
                <w:color w:val="auto"/>
              </w:rPr>
              <w:t>（根据实际需求填写）</w:t>
            </w:r>
          </w:p>
        </w:tc>
        <w:tc>
          <w:tcPr>
            <w:tcW w:w="8361" w:type="dxa"/>
            <w:vAlign w:val="center"/>
          </w:tcPr>
          <w:p>
            <w:pPr>
              <w:spacing w:line="400" w:lineRule="exact"/>
              <w:ind w:right="-67" w:rightChars="-32"/>
              <w:jc w:val="left"/>
              <w:rPr>
                <w:rFonts w:ascii="SimSun"/>
                <w:color w:val="auto"/>
              </w:rPr>
            </w:pPr>
            <w:r>
              <w:rPr>
                <w:rFonts w:hint="eastAsia" w:ascii="SimSun" w:hAnsi="SimSun"/>
                <w:color w:val="auto"/>
                <w:sz w:val="16"/>
                <w:szCs w:val="16"/>
              </w:rPr>
              <w:t>■</w:t>
            </w:r>
            <w:r>
              <w:rPr>
                <w:rFonts w:hint="eastAsia" w:ascii="SimSun" w:hAnsi="SimSun"/>
                <w:color w:val="auto"/>
              </w:rPr>
              <w:t>标准展位（</w:t>
            </w:r>
            <w:r>
              <w:rPr>
                <w:rFonts w:ascii="SimSun" w:hAnsi="SimSun"/>
                <w:color w:val="auto"/>
              </w:rPr>
              <w:t>3M*3M</w:t>
            </w:r>
            <w:r>
              <w:rPr>
                <w:rFonts w:hint="eastAsia" w:ascii="SimSun" w:hAnsi="SimSun"/>
                <w:color w:val="auto"/>
              </w:rPr>
              <w:t>）：</w:t>
            </w:r>
            <w:r>
              <w:rPr>
                <w:rFonts w:ascii="SimSun" w:hAnsi="SimSun" w:cs="SimSun"/>
                <w:color w:val="auto"/>
                <w:szCs w:val="21"/>
                <w:u w:val="single"/>
              </w:rPr>
              <w:t xml:space="preserve">                </w:t>
            </w:r>
            <w:r>
              <w:rPr>
                <w:rFonts w:hint="eastAsia" w:ascii="SimSun" w:hAnsi="SimSun"/>
                <w:color w:val="auto"/>
              </w:rPr>
              <w:t>个；展位号：</w:t>
            </w:r>
            <w:r>
              <w:rPr>
                <w:rFonts w:ascii="SimSun" w:hAnsi="SimSun"/>
                <w:color w:val="auto"/>
                <w:u w:val="single"/>
              </w:rPr>
              <w:t xml:space="preserve">                             </w:t>
            </w:r>
          </w:p>
          <w:p>
            <w:pPr>
              <w:spacing w:line="400" w:lineRule="exact"/>
              <w:ind w:right="-67" w:rightChars="-32"/>
              <w:jc w:val="left"/>
              <w:rPr>
                <w:rFonts w:ascii="SimSun"/>
                <w:color w:val="auto"/>
              </w:rPr>
            </w:pPr>
            <w:r>
              <w:rPr>
                <w:rFonts w:hint="eastAsia" w:ascii="SimSun" w:hAnsi="SimSun"/>
                <w:color w:val="auto"/>
                <w:sz w:val="16"/>
                <w:szCs w:val="16"/>
              </w:rPr>
              <w:t>■</w:t>
            </w:r>
            <w:r>
              <w:rPr>
                <w:rFonts w:hint="eastAsia" w:ascii="SimSun" w:hAnsi="SimSun"/>
                <w:color w:val="auto"/>
              </w:rPr>
              <w:t>楣板内容：</w:t>
            </w:r>
            <w:r>
              <w:rPr>
                <w:rFonts w:ascii="SimSun" w:hAnsi="SimSun"/>
                <w:color w:val="auto"/>
                <w:u w:val="single"/>
              </w:rPr>
              <w:t xml:space="preserve">                                                                 </w:t>
            </w:r>
          </w:p>
          <w:p>
            <w:pPr>
              <w:spacing w:line="400" w:lineRule="exact"/>
              <w:jc w:val="left"/>
              <w:rPr>
                <w:rFonts w:ascii="SimSun" w:hAnsi="SimSun"/>
                <w:color w:val="auto"/>
                <w:u w:val="single"/>
              </w:rPr>
            </w:pPr>
            <w:r>
              <w:rPr>
                <w:rFonts w:hint="eastAsia" w:ascii="SimSun" w:hAnsi="SimSun"/>
                <w:color w:val="auto"/>
                <w:sz w:val="16"/>
                <w:szCs w:val="16"/>
              </w:rPr>
              <w:t>■</w:t>
            </w:r>
            <w:r>
              <w:rPr>
                <w:rFonts w:hint="eastAsia" w:ascii="SimSun" w:hAnsi="SimSun"/>
                <w:color w:val="auto"/>
              </w:rPr>
              <w:t>光地（</w:t>
            </w:r>
            <w:r>
              <w:rPr>
                <w:rFonts w:ascii="SimSun" w:hAnsi="SimSun"/>
                <w:color w:val="auto"/>
              </w:rPr>
              <w:t>36</w:t>
            </w:r>
            <w:r>
              <w:rPr>
                <w:rFonts w:ascii="SimSun" w:hAnsi="SimSun" w:cs="SimSun"/>
                <w:color w:val="auto"/>
                <w:kern w:val="0"/>
                <w:sz w:val="24"/>
                <w:szCs w:val="24"/>
              </w:rPr>
              <w:t>M</w:t>
            </w:r>
            <w:r>
              <w:rPr>
                <w:rFonts w:ascii="SimSun" w:hAnsi="SimSun" w:cs="SimSun"/>
                <w:color w:val="auto"/>
                <w:kern w:val="0"/>
                <w:sz w:val="24"/>
                <w:szCs w:val="24"/>
                <w:vertAlign w:val="superscript"/>
              </w:rPr>
              <w:t>2</w:t>
            </w:r>
            <w:r>
              <w:rPr>
                <w:rFonts w:hint="eastAsia" w:ascii="SimSun" w:hAnsi="SimSun"/>
                <w:color w:val="auto"/>
              </w:rPr>
              <w:t>起租）：</w:t>
            </w:r>
            <w:r>
              <w:rPr>
                <w:rFonts w:ascii="SimSun" w:hAnsi="SimSun"/>
                <w:color w:val="auto"/>
                <w:u w:val="single"/>
              </w:rPr>
              <w:t xml:space="preserve">     </w:t>
            </w:r>
            <w:r>
              <w:rPr>
                <w:rFonts w:ascii="SimSun" w:hAnsi="SimSun"/>
                <w:color w:val="auto"/>
              </w:rPr>
              <w:t>M*</w:t>
            </w:r>
            <w:r>
              <w:rPr>
                <w:rFonts w:ascii="SimSun" w:hAnsi="SimSun"/>
                <w:color w:val="auto"/>
                <w:u w:val="single"/>
              </w:rPr>
              <w:t xml:space="preserve">     </w:t>
            </w:r>
            <w:r>
              <w:rPr>
                <w:rFonts w:ascii="SimSun" w:hAnsi="SimSun"/>
                <w:color w:val="auto"/>
              </w:rPr>
              <w:t>M=</w:t>
            </w:r>
            <w:r>
              <w:rPr>
                <w:rFonts w:ascii="SimSun" w:hAnsi="SimSun"/>
                <w:color w:val="auto"/>
                <w:u w:val="single"/>
              </w:rPr>
              <w:t xml:space="preserve">      </w:t>
            </w:r>
            <w:r>
              <w:rPr>
                <w:rFonts w:ascii="SimSun" w:hAnsi="SimSun" w:cs="SimSun"/>
                <w:color w:val="auto"/>
                <w:kern w:val="0"/>
                <w:sz w:val="24"/>
                <w:szCs w:val="24"/>
              </w:rPr>
              <w:t>M</w:t>
            </w:r>
            <w:r>
              <w:rPr>
                <w:rFonts w:ascii="SimSun" w:hAnsi="SimSun" w:cs="SimSun"/>
                <w:color w:val="auto"/>
                <w:kern w:val="0"/>
                <w:sz w:val="24"/>
                <w:szCs w:val="24"/>
                <w:vertAlign w:val="superscript"/>
              </w:rPr>
              <w:t>2</w:t>
            </w:r>
            <w:r>
              <w:rPr>
                <w:rFonts w:hint="eastAsia" w:ascii="SimSun" w:hAnsi="SimSun"/>
                <w:color w:val="auto"/>
              </w:rPr>
              <w:t>；</w:t>
            </w:r>
            <w:r>
              <w:rPr>
                <w:rFonts w:ascii="SimSun" w:hAnsi="SimSun"/>
                <w:color w:val="auto"/>
              </w:rPr>
              <w:t xml:space="preserve">  </w:t>
            </w:r>
            <w:r>
              <w:rPr>
                <w:rFonts w:hint="eastAsia" w:ascii="SimSun" w:hAnsi="SimSun"/>
                <w:color w:val="auto"/>
              </w:rPr>
              <w:t>展位号：</w:t>
            </w:r>
            <w:r>
              <w:rPr>
                <w:rFonts w:ascii="SimSun" w:hAnsi="SimSun"/>
                <w:color w:val="auto"/>
                <w:u w:val="single"/>
              </w:rPr>
              <w:t xml:space="preserve">                      </w:t>
            </w:r>
          </w:p>
          <w:p>
            <w:pPr>
              <w:spacing w:line="400" w:lineRule="exact"/>
              <w:jc w:val="left"/>
              <w:rPr>
                <w:rFonts w:ascii="SimSun" w:hAnsi="SimSun"/>
                <w:color w:val="auto"/>
                <w:u w:val="single"/>
              </w:rPr>
            </w:pPr>
            <w:r>
              <w:rPr>
                <w:rFonts w:hint="eastAsia" w:ascii="SimSun" w:hAnsi="SimSun"/>
                <w:color w:val="auto"/>
                <w:sz w:val="16"/>
                <w:szCs w:val="16"/>
              </w:rPr>
              <w:t>■</w:t>
            </w:r>
            <w:r>
              <w:rPr>
                <w:rFonts w:hint="eastAsia" w:ascii="SimSun" w:hAnsi="SimSun"/>
                <w:color w:val="auto"/>
              </w:rPr>
              <w:t>广告：</w:t>
            </w:r>
            <w:r>
              <w:rPr>
                <w:rFonts w:ascii="SimSun" w:hAnsi="SimSun"/>
                <w:color w:val="auto"/>
              </w:rPr>
              <w:t xml:space="preserve">  </w:t>
            </w:r>
            <w:r>
              <w:rPr>
                <w:rFonts w:hint="eastAsia" w:ascii="SimSun" w:hAnsi="SimSun"/>
                <w:color w:val="auto"/>
                <w:sz w:val="16"/>
                <w:szCs w:val="16"/>
              </w:rPr>
              <w:t>□</w:t>
            </w:r>
            <w:r>
              <w:rPr>
                <w:rFonts w:hint="eastAsia" w:ascii="SimSun" w:hAnsi="SimSun"/>
                <w:color w:val="auto"/>
              </w:rPr>
              <w:t>会刊</w:t>
            </w:r>
            <w:r>
              <w:rPr>
                <w:rFonts w:ascii="SimSun" w:hAnsi="SimSun"/>
                <w:color w:val="auto"/>
              </w:rPr>
              <w:t xml:space="preserve">  </w:t>
            </w:r>
            <w:r>
              <w:rPr>
                <w:rFonts w:hint="eastAsia" w:ascii="SimSun" w:hAnsi="SimSun"/>
                <w:color w:val="auto"/>
                <w:sz w:val="16"/>
                <w:szCs w:val="16"/>
              </w:rPr>
              <w:t>□</w:t>
            </w:r>
            <w:r>
              <w:rPr>
                <w:rFonts w:hint="eastAsia" w:ascii="SimSun" w:hAnsi="SimSun"/>
                <w:color w:val="auto"/>
              </w:rPr>
              <w:t>赞助</w:t>
            </w:r>
            <w:r>
              <w:rPr>
                <w:rFonts w:ascii="SimSun" w:hAnsi="SimSun"/>
                <w:color w:val="auto"/>
              </w:rPr>
              <w:t xml:space="preserve">  </w:t>
            </w:r>
            <w:r>
              <w:rPr>
                <w:rFonts w:hint="eastAsia" w:ascii="SimSun" w:hAnsi="SimSun"/>
                <w:color w:val="auto"/>
                <w:sz w:val="16"/>
                <w:szCs w:val="16"/>
              </w:rPr>
              <w:t>□</w:t>
            </w:r>
            <w:r>
              <w:rPr>
                <w:rFonts w:hint="eastAsia" w:ascii="SimSun" w:hAnsi="SimSun"/>
                <w:color w:val="auto"/>
              </w:rPr>
              <w:t>现场广告位</w:t>
            </w:r>
            <w:r>
              <w:rPr>
                <w:rFonts w:ascii="SimSun" w:hAnsi="SimSun"/>
                <w:color w:val="auto"/>
              </w:rPr>
              <w:t xml:space="preserve">  </w:t>
            </w:r>
            <w:r>
              <w:rPr>
                <w:rFonts w:hint="eastAsia" w:ascii="SimSun" w:hAnsi="SimSun"/>
                <w:color w:val="auto"/>
                <w:sz w:val="16"/>
                <w:szCs w:val="16"/>
              </w:rPr>
              <w:t>□</w:t>
            </w:r>
            <w:r>
              <w:rPr>
                <w:rFonts w:hint="eastAsia" w:ascii="SimSun" w:hAnsi="SimSun"/>
                <w:color w:val="auto"/>
              </w:rPr>
              <w:t>其他</w:t>
            </w:r>
            <w:r>
              <w:rPr>
                <w:rFonts w:ascii="SimSun" w:hAnsi="SimSun"/>
                <w:color w:val="auto"/>
              </w:rPr>
              <w:t xml:space="preserve">    </w:t>
            </w:r>
            <w:r>
              <w:rPr>
                <w:rFonts w:hint="eastAsia" w:ascii="SimSun" w:hAnsi="SimSun"/>
                <w:color w:val="auto"/>
              </w:rPr>
              <w:t>费</w:t>
            </w:r>
            <w:r>
              <w:rPr>
                <w:rFonts w:ascii="SimSun" w:hAnsi="SimSun"/>
                <w:color w:val="auto"/>
              </w:rPr>
              <w:t xml:space="preserve"> </w:t>
            </w:r>
            <w:r>
              <w:rPr>
                <w:rFonts w:hint="eastAsia" w:ascii="SimSun" w:hAnsi="SimSun"/>
                <w:color w:val="auto"/>
              </w:rPr>
              <w:t>用：</w:t>
            </w:r>
            <w:r>
              <w:rPr>
                <w:rFonts w:hint="eastAsia" w:ascii="SimSun" w:cs="SimSun"/>
                <w:color w:val="auto"/>
                <w:szCs w:val="21"/>
                <w:u w:val="single"/>
              </w:rPr>
              <w:t>¥</w:t>
            </w:r>
            <w:r>
              <w:rPr>
                <w:rFonts w:ascii="SimSun" w:hAnsi="SimSun"/>
                <w:color w:val="auto"/>
                <w:u w:val="single"/>
              </w:rPr>
              <w:t xml:space="preserve">                   </w:t>
            </w:r>
          </w:p>
          <w:p>
            <w:pPr>
              <w:spacing w:line="400" w:lineRule="exact"/>
              <w:jc w:val="left"/>
              <w:rPr>
                <w:rFonts w:ascii="SimSun"/>
                <w:color w:val="auto"/>
                <w:u w:val="single"/>
              </w:rPr>
            </w:pPr>
            <w:r>
              <w:rPr>
                <w:rFonts w:hint="eastAsia" w:ascii="SimSun" w:hAnsi="SimSun"/>
                <w:color w:val="auto"/>
                <w:sz w:val="16"/>
                <w:szCs w:val="16"/>
              </w:rPr>
              <w:t>■</w:t>
            </w:r>
            <w:r>
              <w:rPr>
                <w:rFonts w:hint="eastAsia" w:ascii="SimSun" w:hAnsi="SimSun"/>
                <w:color w:val="auto"/>
              </w:rPr>
              <w:t>备注：</w:t>
            </w:r>
            <w:r>
              <w:rPr>
                <w:rFonts w:ascii="SimSun" w:hAnsi="SimSun" w:cs="SimSun"/>
                <w:color w:val="auto"/>
                <w:szCs w:val="21"/>
                <w:u w:val="single"/>
              </w:rPr>
              <w:t xml:space="preserve">                                                  </w:t>
            </w:r>
          </w:p>
          <w:p>
            <w:pPr>
              <w:spacing w:line="400" w:lineRule="exact"/>
              <w:jc w:val="left"/>
              <w:rPr>
                <w:rFonts w:ascii="SimSun"/>
                <w:color w:val="auto"/>
              </w:rPr>
            </w:pPr>
            <w:r>
              <w:rPr>
                <w:rFonts w:hint="eastAsia" w:ascii="SimSun" w:hAnsi="SimSun"/>
                <w:color w:val="auto"/>
                <w:sz w:val="16"/>
                <w:szCs w:val="16"/>
              </w:rPr>
              <w:t>■</w:t>
            </w:r>
            <w:r>
              <w:rPr>
                <w:rFonts w:hint="eastAsia" w:ascii="SimSun" w:hAnsi="SimSun"/>
                <w:color w:val="auto"/>
              </w:rPr>
              <w:t>总费用大写</w:t>
            </w:r>
            <w:r>
              <w:rPr>
                <w:rFonts w:hint="eastAsia" w:ascii="SimSun" w:hAnsi="SimSun"/>
                <w:color w:val="auto"/>
                <w:szCs w:val="21"/>
              </w:rPr>
              <w:t>：</w:t>
            </w:r>
            <w:r>
              <w:rPr>
                <w:rFonts w:ascii="SimSun" w:hAnsi="SimSun" w:cs="SimSun"/>
                <w:color w:val="auto"/>
                <w:szCs w:val="21"/>
                <w:u w:val="single"/>
              </w:rPr>
              <w:t xml:space="preserve"> </w:t>
            </w:r>
            <w:r>
              <w:rPr>
                <w:rFonts w:hint="eastAsia" w:ascii="SimSun" w:hAnsi="SimSun" w:cs="SimSun"/>
                <w:color w:val="auto"/>
                <w:szCs w:val="21"/>
                <w:u w:val="single"/>
                <w:lang w:val="en-US" w:eastAsia="zh-CN"/>
              </w:rPr>
              <w:t xml:space="preserve">        </w:t>
            </w:r>
            <w:r>
              <w:rPr>
                <w:rFonts w:ascii="SimSun" w:hAnsi="SimSun" w:cs="SimSun"/>
                <w:color w:val="auto"/>
                <w:szCs w:val="21"/>
                <w:u w:val="single"/>
              </w:rPr>
              <w:t xml:space="preserve">                           </w:t>
            </w:r>
            <w:r>
              <w:rPr>
                <w:rFonts w:hint="eastAsia" w:ascii="SimSun" w:hAnsi="SimSun"/>
                <w:color w:val="auto"/>
                <w:szCs w:val="21"/>
              </w:rPr>
              <w:t>小写</w:t>
            </w:r>
            <w:r>
              <w:rPr>
                <w:rFonts w:ascii="SimSun" w:hAnsi="SimSun"/>
                <w:color w:val="auto"/>
                <w:szCs w:val="21"/>
              </w:rPr>
              <w:t>:</w:t>
            </w:r>
            <w:r>
              <w:rPr>
                <w:rFonts w:ascii="SimSun" w:hAnsi="SimSun" w:cs="SimSun"/>
                <w:color w:val="auto"/>
                <w:szCs w:val="21"/>
              </w:rPr>
              <w:t xml:space="preserve"> </w:t>
            </w:r>
            <w:r>
              <w:rPr>
                <w:rFonts w:hint="eastAsia" w:ascii="SimSun" w:cs="SimSun"/>
                <w:color w:val="auto"/>
                <w:szCs w:val="21"/>
              </w:rPr>
              <w:t>¥</w:t>
            </w:r>
            <w:r>
              <w:rPr>
                <w:rFonts w:hint="eastAsia" w:ascii="SimSun" w:cs="SimSun"/>
                <w:color w:val="auto"/>
                <w:szCs w:val="21"/>
                <w:u w:val="single"/>
                <w:lang w:val="en-US" w:eastAsia="zh-CN"/>
              </w:rPr>
              <w:t xml:space="preserve">  </w:t>
            </w:r>
            <w:r>
              <w:rPr>
                <w:rFonts w:ascii="SimSun" w:hAnsi="SimSun" w:cs="SimSun"/>
                <w:color w:val="auto"/>
                <w:szCs w:val="21"/>
                <w:u w:val="single"/>
              </w:rPr>
              <w:t xml:space="preserve">    </w:t>
            </w:r>
            <w:r>
              <w:rPr>
                <w:rFonts w:hint="eastAsia" w:ascii="SimSun" w:hAnsi="SimSun" w:cs="SimSun"/>
                <w:color w:val="auto"/>
                <w:szCs w:val="21"/>
                <w:u w:val="single"/>
                <w:lang w:val="en-US" w:eastAsia="zh-CN"/>
              </w:rPr>
              <w:t xml:space="preserve">         </w:t>
            </w:r>
            <w:r>
              <w:rPr>
                <w:rFonts w:ascii="SimSun" w:hAnsi="SimSun" w:cs="SimSun"/>
                <w:color w:val="auto"/>
                <w:szCs w:val="21"/>
                <w:u w:val="single"/>
              </w:rPr>
              <w:t xml:space="preserve"> </w:t>
            </w:r>
          </w:p>
        </w:tc>
      </w:tr>
    </w:tbl>
    <w:p>
      <w:pPr>
        <w:spacing w:line="100" w:lineRule="exact"/>
        <w:jc w:val="center"/>
        <w:rPr>
          <w:rFonts w:ascii="SimSun"/>
          <w:color w:val="auto"/>
        </w:rPr>
      </w:pPr>
      <w:r>
        <w:rPr>
          <w:rFonts w:ascii="SimSun" w:hAnsi="SimSun"/>
          <w:color w:val="auto"/>
        </w:rPr>
        <w:t xml:space="preserve">  </w:t>
      </w:r>
    </w:p>
    <w:tbl>
      <w:tblPr>
        <w:tblStyle w:val="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9747" w:type="dxa"/>
            <w:vAlign w:val="center"/>
          </w:tcPr>
          <w:p>
            <w:pPr>
              <w:rPr>
                <w:rFonts w:ascii="SimSun"/>
                <w:b/>
                <w:color w:val="auto"/>
              </w:rPr>
            </w:pPr>
            <w:r>
              <w:rPr>
                <w:rFonts w:hint="eastAsia" w:ascii="SimSun" w:hAnsi="SimSun"/>
                <w:b/>
                <w:color w:val="auto"/>
              </w:rPr>
              <w:t>组委会指定帐户（汇款需注明汇款单位及汇款用途）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9747" w:type="dxa"/>
            <w:vAlign w:val="center"/>
          </w:tcPr>
          <w:p>
            <w:pPr>
              <w:jc w:val="left"/>
              <w:rPr>
                <w:rFonts w:ascii="SimSun"/>
              </w:rPr>
            </w:pPr>
            <w:r>
              <w:rPr>
                <w:rFonts w:hint="eastAsia" w:ascii="SimSun" w:hAnsi="SimSun"/>
              </w:rPr>
              <w:t>开户银行：招商银行西安曲江支行</w:t>
            </w:r>
          </w:p>
          <w:p>
            <w:pPr>
              <w:jc w:val="left"/>
              <w:rPr>
                <w:rFonts w:ascii="SimSun"/>
              </w:rPr>
            </w:pPr>
            <w:r>
              <w:rPr>
                <w:rFonts w:hint="eastAsia" w:ascii="SimSun" w:hAnsi="SimSun"/>
              </w:rPr>
              <w:t>户</w:t>
            </w:r>
            <w:r>
              <w:rPr>
                <w:rFonts w:ascii="SimSun" w:hAnsi="SimSun"/>
              </w:rPr>
              <w:t xml:space="preserve">    </w:t>
            </w:r>
            <w:r>
              <w:rPr>
                <w:rFonts w:hint="eastAsia" w:ascii="SimSun" w:hAnsi="SimSun"/>
              </w:rPr>
              <w:t>名：西安西部文化产业博览会有限公司</w:t>
            </w:r>
          </w:p>
          <w:p>
            <w:pPr>
              <w:jc w:val="left"/>
              <w:rPr>
                <w:rFonts w:hint="default" w:ascii="SimSun" w:hAnsi="SimSun" w:eastAsia="SimSun"/>
                <w:lang w:val="en-US" w:eastAsia="zh-CN"/>
              </w:rPr>
            </w:pPr>
            <w:r>
              <w:rPr>
                <w:rFonts w:hint="eastAsia" w:ascii="SimSun" w:hAnsi="SimSun"/>
              </w:rPr>
              <w:t>帐</w:t>
            </w:r>
            <w:r>
              <w:rPr>
                <w:rFonts w:ascii="SimSun" w:hAnsi="SimSun"/>
              </w:rPr>
              <w:t xml:space="preserve">    </w:t>
            </w:r>
            <w:r>
              <w:rPr>
                <w:rFonts w:hint="eastAsia" w:ascii="SimSun" w:hAnsi="SimSun"/>
              </w:rPr>
              <w:t>号：</w:t>
            </w:r>
            <w:r>
              <w:rPr>
                <w:rFonts w:hint="eastAsia" w:ascii="SimSun" w:hAnsi="SimSun"/>
                <w:lang w:val="en-US" w:eastAsia="zh-CN"/>
              </w:rPr>
              <w:t>129 907 051 910 605</w:t>
            </w:r>
          </w:p>
          <w:p>
            <w:pPr>
              <w:jc w:val="left"/>
              <w:rPr>
                <w:rFonts w:ascii="SimSun"/>
                <w:color w:val="auto"/>
              </w:rPr>
            </w:pPr>
            <w:r>
              <w:rPr>
                <w:rFonts w:hint="eastAsia" w:ascii="SimSun" w:hAnsi="SimSun"/>
              </w:rPr>
              <w:t>汇款用途：西安科博会展位费</w:t>
            </w:r>
          </w:p>
        </w:tc>
      </w:tr>
    </w:tbl>
    <w:p>
      <w:pPr>
        <w:spacing w:line="100" w:lineRule="exact"/>
        <w:jc w:val="center"/>
        <w:rPr>
          <w:rFonts w:ascii="SimSun"/>
          <w:color w:val="auto"/>
        </w:rPr>
      </w:pPr>
    </w:p>
    <w:tbl>
      <w:tblPr>
        <w:tblStyle w:val="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0"/>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00" w:type="dxa"/>
            <w:vAlign w:val="center"/>
          </w:tcPr>
          <w:p>
            <w:pPr>
              <w:jc w:val="center"/>
              <w:rPr>
                <w:rFonts w:ascii="SimSun"/>
                <w:b/>
                <w:color w:val="auto"/>
              </w:rPr>
            </w:pPr>
            <w:r>
              <w:rPr>
                <w:rFonts w:hint="eastAsia" w:ascii="SimSun" w:hAnsi="SimSun"/>
                <w:b/>
                <w:color w:val="auto"/>
                <w:lang w:eastAsia="zh-CN"/>
              </w:rPr>
              <w:t>执行</w:t>
            </w:r>
            <w:r>
              <w:rPr>
                <w:rFonts w:hint="eastAsia" w:ascii="SimSun" w:hAnsi="SimSun"/>
                <w:b/>
                <w:color w:val="auto"/>
              </w:rPr>
              <w:t>单位</w:t>
            </w:r>
          </w:p>
        </w:tc>
        <w:tc>
          <w:tcPr>
            <w:tcW w:w="5447" w:type="dxa"/>
            <w:vAlign w:val="center"/>
          </w:tcPr>
          <w:p>
            <w:pPr>
              <w:jc w:val="center"/>
              <w:rPr>
                <w:rFonts w:ascii="SimSun"/>
                <w:b/>
                <w:color w:val="auto"/>
              </w:rPr>
            </w:pPr>
            <w:r>
              <w:rPr>
                <w:rFonts w:hint="eastAsia" w:ascii="SimSun" w:hAnsi="SimSun"/>
                <w:b/>
                <w:color w:val="auto"/>
              </w:rPr>
              <w:t>参展单位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4300" w:type="dxa"/>
            <w:vAlign w:val="center"/>
          </w:tcPr>
          <w:p>
            <w:pPr>
              <w:jc w:val="left"/>
              <w:rPr>
                <w:rFonts w:ascii="SimSun"/>
                <w:color w:val="auto"/>
              </w:rPr>
            </w:pPr>
            <w:r>
              <w:rPr>
                <w:rFonts w:hint="eastAsia" w:ascii="SimSun" w:hAnsi="SimSun"/>
                <w:color w:val="auto"/>
                <w:lang w:eastAsia="zh-CN"/>
              </w:rPr>
              <w:t>执行</w:t>
            </w:r>
            <w:r>
              <w:rPr>
                <w:rFonts w:hint="eastAsia" w:ascii="SimSun" w:hAnsi="SimSun"/>
                <w:color w:val="auto"/>
              </w:rPr>
              <w:t>单位（盖章）：</w:t>
            </w:r>
          </w:p>
          <w:p>
            <w:pPr>
              <w:jc w:val="left"/>
              <w:rPr>
                <w:rFonts w:ascii="SimSun"/>
                <w:color w:val="auto"/>
              </w:rPr>
            </w:pPr>
          </w:p>
          <w:p>
            <w:pPr>
              <w:jc w:val="left"/>
              <w:rPr>
                <w:rFonts w:ascii="SimSun"/>
                <w:color w:val="auto"/>
              </w:rPr>
            </w:pPr>
          </w:p>
          <w:p>
            <w:pPr>
              <w:jc w:val="left"/>
              <w:rPr>
                <w:rFonts w:ascii="SimSun"/>
                <w:color w:val="auto"/>
              </w:rPr>
            </w:pPr>
          </w:p>
          <w:p>
            <w:pPr>
              <w:jc w:val="left"/>
              <w:rPr>
                <w:rFonts w:hint="eastAsia" w:ascii="SimSun" w:eastAsia="SimSun"/>
                <w:color w:val="auto"/>
                <w:lang w:val="en-US" w:eastAsia="zh-CN"/>
              </w:rPr>
            </w:pPr>
            <w:r>
              <w:rPr>
                <w:rFonts w:hint="eastAsia" w:ascii="SimSun" w:hAnsi="SimSun"/>
                <w:color w:val="auto"/>
                <w:lang w:eastAsia="zh-CN"/>
              </w:rPr>
              <w:t>联系人</w:t>
            </w:r>
            <w:r>
              <w:rPr>
                <w:rFonts w:hint="eastAsia" w:ascii="SimSun" w:hAnsi="SimSun"/>
                <w:color w:val="auto"/>
              </w:rPr>
              <w:t>：</w:t>
            </w:r>
            <w:r>
              <w:rPr>
                <w:rFonts w:hint="eastAsia" w:ascii="SimSun" w:hAnsi="SimSun"/>
                <w:color w:val="auto"/>
                <w:lang w:val="en-US" w:eastAsia="zh-CN"/>
              </w:rPr>
              <w:t>吕蒙</w:t>
            </w:r>
          </w:p>
          <w:p>
            <w:pPr>
              <w:jc w:val="left"/>
              <w:rPr>
                <w:rFonts w:hint="default" w:ascii="SimSun" w:eastAsia="SimSun"/>
                <w:color w:val="auto"/>
                <w:lang w:val="en-US" w:eastAsia="zh-CN"/>
              </w:rPr>
            </w:pPr>
            <w:r>
              <w:rPr>
                <w:rFonts w:hint="eastAsia" w:ascii="SimSun" w:hAnsi="SimSun"/>
                <w:color w:val="auto"/>
              </w:rPr>
              <w:t>日期：</w:t>
            </w:r>
            <w:r>
              <w:rPr>
                <w:rFonts w:hint="eastAsia" w:ascii="SimSun" w:hAnsi="SimSun"/>
                <w:color w:val="auto"/>
                <w:lang w:val="en-US" w:eastAsia="zh-CN"/>
              </w:rPr>
              <w:t>2021年5月</w:t>
            </w:r>
          </w:p>
        </w:tc>
        <w:tc>
          <w:tcPr>
            <w:tcW w:w="5447" w:type="dxa"/>
            <w:vAlign w:val="center"/>
          </w:tcPr>
          <w:p>
            <w:pPr>
              <w:jc w:val="left"/>
              <w:rPr>
                <w:rFonts w:ascii="SimSun"/>
                <w:color w:val="auto"/>
              </w:rPr>
            </w:pPr>
            <w:r>
              <w:rPr>
                <w:rFonts w:hint="eastAsia" w:ascii="SimSun" w:hAnsi="SimSun"/>
                <w:color w:val="auto"/>
              </w:rPr>
              <w:t>参展单位（盖章）</w:t>
            </w:r>
          </w:p>
          <w:p>
            <w:pPr>
              <w:jc w:val="left"/>
              <w:rPr>
                <w:rFonts w:ascii="SimSun"/>
                <w:color w:val="auto"/>
              </w:rPr>
            </w:pPr>
          </w:p>
          <w:p>
            <w:pPr>
              <w:jc w:val="left"/>
              <w:rPr>
                <w:rFonts w:ascii="SimSun"/>
                <w:color w:val="auto"/>
              </w:rPr>
            </w:pPr>
            <w:bookmarkStart w:id="0" w:name="_GoBack"/>
            <w:bookmarkEnd w:id="0"/>
          </w:p>
          <w:p>
            <w:pPr>
              <w:jc w:val="left"/>
              <w:rPr>
                <w:rFonts w:ascii="SimSun"/>
                <w:color w:val="auto"/>
              </w:rPr>
            </w:pPr>
          </w:p>
          <w:p>
            <w:pPr>
              <w:jc w:val="left"/>
              <w:rPr>
                <w:rFonts w:ascii="SimSun"/>
                <w:color w:val="auto"/>
              </w:rPr>
            </w:pPr>
            <w:r>
              <w:rPr>
                <w:rFonts w:hint="eastAsia" w:ascii="SimSun" w:hAnsi="SimSun"/>
                <w:color w:val="auto"/>
                <w:lang w:eastAsia="zh-CN"/>
              </w:rPr>
              <w:t>联系人</w:t>
            </w:r>
            <w:r>
              <w:rPr>
                <w:rFonts w:hint="eastAsia" w:ascii="SimSun" w:hAnsi="SimSun"/>
                <w:color w:val="auto"/>
              </w:rPr>
              <w:t>：</w:t>
            </w:r>
          </w:p>
          <w:p>
            <w:pPr>
              <w:jc w:val="left"/>
              <w:rPr>
                <w:rFonts w:ascii="SimSun"/>
                <w:color w:val="auto"/>
              </w:rPr>
            </w:pPr>
            <w:r>
              <w:rPr>
                <w:rFonts w:hint="eastAsia" w:ascii="SimSun" w:hAnsi="SimSun"/>
                <w:color w:val="auto"/>
              </w:rPr>
              <w:t>日期：</w:t>
            </w:r>
          </w:p>
        </w:tc>
      </w:tr>
    </w:tbl>
    <w:p>
      <w:pPr>
        <w:jc w:val="center"/>
        <w:rPr>
          <w:rFonts w:ascii="SimSun"/>
          <w:color w:val="auto"/>
          <w:sz w:val="18"/>
          <w:szCs w:val="18"/>
        </w:rPr>
        <w:sectPr>
          <w:headerReference r:id="rId5" w:type="first"/>
          <w:footerReference r:id="rId8" w:type="first"/>
          <w:headerReference r:id="rId3" w:type="default"/>
          <w:footerReference r:id="rId6" w:type="default"/>
          <w:headerReference r:id="rId4" w:type="even"/>
          <w:footerReference r:id="rId7" w:type="even"/>
          <w:pgSz w:w="11906" w:h="16838"/>
          <w:pgMar w:top="993" w:right="992" w:bottom="1440" w:left="1134" w:header="851" w:footer="992" w:gutter="0"/>
          <w:cols w:space="425" w:num="1" w:sep="1"/>
          <w:docGrid w:type="linesAndChars" w:linePitch="312" w:charSpace="0"/>
        </w:sectPr>
      </w:pPr>
    </w:p>
    <w:p>
      <w:pPr>
        <w:ind w:left="335" w:leftChars="-95" w:hanging="534" w:hangingChars="297"/>
        <w:rPr>
          <w:rFonts w:ascii="SimSun"/>
          <w:color w:val="auto"/>
          <w:sz w:val="18"/>
          <w:szCs w:val="18"/>
        </w:rPr>
      </w:pPr>
    </w:p>
    <w:p>
      <w:pPr>
        <w:ind w:left="335" w:leftChars="-95" w:hanging="534" w:hangingChars="297"/>
        <w:rPr>
          <w:rFonts w:ascii="SimSun"/>
          <w:color w:val="auto"/>
          <w:sz w:val="18"/>
          <w:szCs w:val="18"/>
        </w:rPr>
      </w:pPr>
      <w:r>
        <w:rPr>
          <w:rFonts w:hint="eastAsia" w:ascii="SimSun" w:hAnsi="SimSun"/>
          <w:color w:val="auto"/>
          <w:sz w:val="18"/>
          <w:szCs w:val="18"/>
        </w:rPr>
        <w:t>备注</w:t>
      </w:r>
      <w:r>
        <w:rPr>
          <w:rFonts w:ascii="SimSun" w:hAnsi="SimSun"/>
          <w:color w:val="auto"/>
          <w:sz w:val="18"/>
          <w:szCs w:val="18"/>
        </w:rPr>
        <w:t xml:space="preserve">                                                                            </w:t>
      </w:r>
      <w:r>
        <w:rPr>
          <w:rFonts w:hint="eastAsia" w:ascii="SimSun" w:hAnsi="SimSun"/>
          <w:color w:val="auto"/>
          <w:sz w:val="18"/>
          <w:szCs w:val="18"/>
        </w:rPr>
        <w:t>审批</w:t>
      </w:r>
    </w:p>
    <w:p>
      <w:pPr>
        <w:pStyle w:val="9"/>
        <w:tabs>
          <w:tab w:val="left" w:pos="567"/>
        </w:tabs>
        <w:ind w:left="335" w:leftChars="-95" w:hanging="534" w:hangingChars="297"/>
        <w:rPr>
          <w:rFonts w:ascii="SimSun"/>
          <w:color w:val="auto"/>
          <w:sz w:val="18"/>
          <w:szCs w:val="18"/>
        </w:rPr>
      </w:pPr>
      <w:r>
        <w:rPr>
          <w:rFonts w:ascii="SimSun" w:hAnsi="SimSun"/>
          <w:color w:val="auto"/>
          <w:sz w:val="18"/>
          <w:szCs w:val="18"/>
        </w:rPr>
        <w:t>1</w:t>
      </w:r>
      <w:r>
        <w:rPr>
          <w:rFonts w:hint="eastAsia" w:ascii="SimSun" w:hAnsi="SimSun"/>
          <w:color w:val="auto"/>
          <w:sz w:val="18"/>
          <w:szCs w:val="18"/>
        </w:rPr>
        <w:t>、展位安排采取先订先得、重点优先的原则，组委会保留调整展位的权力。</w:t>
      </w:r>
      <w:r>
        <w:rPr>
          <w:rFonts w:ascii="SimSun" w:hAnsi="SimSun"/>
          <w:color w:val="auto"/>
          <w:sz w:val="18"/>
          <w:szCs w:val="18"/>
        </w:rPr>
        <w:t xml:space="preserve">             </w:t>
      </w:r>
      <w:r>
        <w:rPr>
          <w:rFonts w:hint="eastAsia" w:ascii="SimSun" w:hAnsi="SimSun"/>
          <w:color w:val="auto"/>
          <w:sz w:val="18"/>
          <w:szCs w:val="18"/>
        </w:rPr>
        <w:t>项目经理：</w:t>
      </w:r>
    </w:p>
    <w:p>
      <w:pPr>
        <w:ind w:left="335" w:leftChars="-95" w:hanging="534" w:hangingChars="297"/>
        <w:rPr>
          <w:rFonts w:hint="eastAsia" w:ascii="SimSun" w:hAnsi="SimSun"/>
          <w:color w:val="auto"/>
          <w:sz w:val="18"/>
          <w:szCs w:val="18"/>
        </w:rPr>
      </w:pPr>
      <w:r>
        <w:rPr>
          <w:rFonts w:ascii="SimSun" w:hAnsi="SimSun"/>
          <w:color w:val="auto"/>
          <w:sz w:val="18"/>
          <w:szCs w:val="18"/>
        </w:rPr>
        <w:t>2</w:t>
      </w:r>
      <w:r>
        <w:rPr>
          <w:rFonts w:hint="eastAsia" w:ascii="SimSun" w:hAnsi="SimSun"/>
          <w:color w:val="auto"/>
          <w:sz w:val="18"/>
          <w:szCs w:val="18"/>
        </w:rPr>
        <w:t>、其它条款（见背面）为本合同不可分割部分。</w:t>
      </w:r>
      <w:r>
        <w:rPr>
          <w:rFonts w:ascii="SimSun" w:hAnsi="SimSun"/>
          <w:color w:val="auto"/>
          <w:sz w:val="18"/>
          <w:szCs w:val="18"/>
        </w:rPr>
        <w:t xml:space="preserve">                                     </w:t>
      </w:r>
      <w:r>
        <w:rPr>
          <w:rFonts w:hint="eastAsia" w:ascii="SimSun" w:hAnsi="SimSun"/>
          <w:color w:val="auto"/>
          <w:sz w:val="18"/>
          <w:szCs w:val="18"/>
        </w:rPr>
        <w:t>分管领导：</w:t>
      </w:r>
    </w:p>
    <w:p>
      <w:pPr>
        <w:ind w:left="870" w:leftChars="-95" w:hanging="1069" w:hangingChars="297"/>
        <w:rPr>
          <w:rFonts w:hint="eastAsia" w:ascii="SimSun" w:hAnsi="SimSun"/>
          <w:color w:val="auto"/>
          <w:sz w:val="18"/>
          <w:szCs w:val="18"/>
        </w:rPr>
      </w:pPr>
      <w:r>
        <w:rPr>
          <w:rFonts w:ascii="SimSun" w:hAnsi="SimSun"/>
          <w:b/>
          <w:color w:val="auto"/>
          <w:sz w:val="36"/>
          <w:szCs w:val="36"/>
        </w:rPr>
        <w:drawing>
          <wp:anchor distT="0" distB="0" distL="114300" distR="114300" simplePos="0" relativeHeight="251662336" behindDoc="0" locked="0" layoutInCell="1" allowOverlap="1">
            <wp:simplePos x="0" y="0"/>
            <wp:positionH relativeFrom="column">
              <wp:posOffset>488315</wp:posOffset>
            </wp:positionH>
            <wp:positionV relativeFrom="paragraph">
              <wp:posOffset>-221615</wp:posOffset>
            </wp:positionV>
            <wp:extent cx="5030470" cy="671830"/>
            <wp:effectExtent l="0" t="0" r="13970" b="13970"/>
            <wp:wrapNone/>
            <wp:docPr id="4" name="图片 9" descr="微信图片_20210108174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微信图片_20210108174729"/>
                    <pic:cNvPicPr>
                      <a:picLocks noChangeAspect="1"/>
                    </pic:cNvPicPr>
                  </pic:nvPicPr>
                  <pic:blipFill>
                    <a:blip r:embed="rId10"/>
                    <a:stretch>
                      <a:fillRect/>
                    </a:stretch>
                  </pic:blipFill>
                  <pic:spPr>
                    <a:xfrm>
                      <a:off x="0" y="0"/>
                      <a:ext cx="5030470" cy="671830"/>
                    </a:xfrm>
                    <a:prstGeom prst="rect">
                      <a:avLst/>
                    </a:prstGeom>
                    <a:noFill/>
                    <a:ln>
                      <a:noFill/>
                    </a:ln>
                  </pic:spPr>
                </pic:pic>
              </a:graphicData>
            </a:graphic>
          </wp:anchor>
        </w:drawing>
      </w:r>
    </w:p>
    <w:p>
      <w:pPr>
        <w:jc w:val="center"/>
        <w:rPr>
          <w:rFonts w:ascii="SimSun"/>
          <w:b/>
          <w:color w:val="auto"/>
          <w:sz w:val="36"/>
          <w:szCs w:val="36"/>
        </w:rPr>
      </w:pPr>
      <w:r>
        <w:rPr>
          <w:rFonts w:ascii="SimSun" w:hAnsi="SimSun"/>
          <w:b/>
          <w:color w:val="auto"/>
          <w:sz w:val="36"/>
          <w:szCs w:val="36"/>
        </w:rPr>
        <w:t xml:space="preserve">   </w:t>
      </w:r>
      <w:r>
        <w:rPr>
          <w:rFonts w:hint="eastAsia" w:ascii="方正小标宋简体" w:hAnsi="方正小标宋简体" w:eastAsia="方正小标宋简体" w:cs="方正小标宋简体"/>
          <w:b/>
          <w:color w:val="auto"/>
          <w:sz w:val="40"/>
          <w:szCs w:val="40"/>
        </w:rPr>
        <w:t xml:space="preserve"> </w:t>
      </w:r>
    </w:p>
    <w:p>
      <w:pPr>
        <w:jc w:val="center"/>
        <w:rPr>
          <w:rFonts w:ascii="SimSun"/>
          <w:b/>
          <w:color w:val="auto"/>
          <w:sz w:val="28"/>
          <w:szCs w:val="28"/>
        </w:rPr>
      </w:pPr>
      <w:r>
        <w:rPr>
          <w:color w:val="auto"/>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6985</wp:posOffset>
                </wp:positionV>
                <wp:extent cx="6400800" cy="0"/>
                <wp:effectExtent l="0" t="9525" r="0" b="13335"/>
                <wp:wrapNone/>
                <wp:docPr id="2" name="直接连接符 3"/>
                <wp:cNvGraphicFramePr/>
                <a:graphic xmlns:a="http://schemas.openxmlformats.org/drawingml/2006/main">
                  <a:graphicData uri="http://schemas.microsoft.com/office/word/2010/wordprocessingShape">
                    <wps:wsp>
                      <wps:cNvSpPr/>
                      <wps:spPr>
                        <a:xfrm>
                          <a:off x="0" y="0"/>
                          <a:ext cx="6400800" cy="0"/>
                        </a:xfrm>
                        <a:prstGeom prst="line">
                          <a:avLst/>
                        </a:prstGeom>
                        <a:ln w="19050" cap="flat" cmpd="thinThick">
                          <a:solidFill>
                            <a:srgbClr val="000000"/>
                          </a:solidFill>
                          <a:prstDash val="solid"/>
                          <a:headEnd type="none" w="med" len="med"/>
                          <a:tailEnd type="none" w="med" len="med"/>
                        </a:ln>
                      </wps:spPr>
                      <wps:bodyPr upright="1"/>
                    </wps:wsp>
                  </a:graphicData>
                </a:graphic>
              </wp:anchor>
            </w:drawing>
          </mc:Choice>
          <mc:Fallback>
            <w:pict>
              <v:line id="直接连接符 3" o:spid="_x0000_s1026" o:spt="20" style="position:absolute;left:0pt;margin-left:-9.75pt;margin-top:0.55pt;height:0pt;width:504pt;z-index:251660288;mso-width-relative:page;mso-height-relative:page;" filled="f" stroked="t" coordsize="21600,21600" o:gfxdata="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1Imzc8AAAAHAQAADwAAAAAAAAABACAAAAAiAAAAZHJzL2Rvd25yZXYueG1sUEsBAhQAFAAA&#10;AAgAh07iQJHLCZP4AQAA6wMAAA4AAAAAAAAAAQAgAAAAHgEAAGRycy9lMm9Eb2MueG1sUEsFBgAA&#10;AAAGAAYAWQEAAIgFAAAAAA==&#10;">
                <v:fill on="f" focussize="0,0"/>
                <v:stroke weight="1.5pt" color="#000000" linestyle="thinThick" joinstyle="round"/>
                <v:imagedata o:title=""/>
                <o:lock v:ext="edit" aspectratio="f"/>
              </v:line>
            </w:pict>
          </mc:Fallback>
        </mc:AlternateContent>
      </w:r>
      <w:r>
        <w:rPr>
          <w:rFonts w:hint="eastAsia" w:ascii="SimSun" w:hAnsi="SimSun"/>
          <w:b/>
          <w:color w:val="auto"/>
          <w:sz w:val="28"/>
          <w:szCs w:val="28"/>
        </w:rPr>
        <w:t>参展条例</w:t>
      </w:r>
    </w:p>
    <w:p>
      <w:pPr>
        <w:ind w:left="424" w:leftChars="202"/>
        <w:rPr>
          <w:rFonts w:ascii="SimSun"/>
          <w:color w:val="auto"/>
          <w:szCs w:val="21"/>
        </w:rPr>
        <w:sectPr>
          <w:type w:val="continuous"/>
          <w:pgSz w:w="11906" w:h="16838"/>
          <w:pgMar w:top="1007" w:right="1039" w:bottom="911" w:left="1207" w:header="284" w:footer="284" w:gutter="0"/>
          <w:cols w:space="425" w:num="1"/>
          <w:docGrid w:type="linesAndChars" w:linePitch="312" w:charSpace="0"/>
        </w:sectPr>
      </w:pPr>
    </w:p>
    <w:p>
      <w:pPr>
        <w:spacing w:line="230" w:lineRule="exact"/>
        <w:rPr>
          <w:rFonts w:ascii="SimSun"/>
          <w:b/>
          <w:bCs/>
          <w:color w:val="auto"/>
          <w:sz w:val="17"/>
          <w:szCs w:val="17"/>
        </w:rPr>
      </w:pPr>
      <w:r>
        <w:rPr>
          <w:rFonts w:hint="eastAsia" w:ascii="SimSun" w:hAnsi="SimSun"/>
          <w:b/>
          <w:bCs/>
          <w:color w:val="auto"/>
          <w:sz w:val="17"/>
          <w:szCs w:val="17"/>
        </w:rPr>
        <w:t>一、参展申请</w:t>
      </w:r>
    </w:p>
    <w:p>
      <w:pPr>
        <w:spacing w:line="230" w:lineRule="exact"/>
        <w:ind w:left="-187" w:leftChars="-94" w:hanging="10" w:hangingChars="6"/>
        <w:rPr>
          <w:rFonts w:ascii="SimSun"/>
          <w:color w:val="auto"/>
          <w:sz w:val="17"/>
          <w:szCs w:val="17"/>
        </w:rPr>
      </w:pPr>
      <w:r>
        <w:rPr>
          <w:rFonts w:ascii="SimSun" w:hAnsi="SimSun"/>
          <w:color w:val="auto"/>
          <w:sz w:val="17"/>
          <w:szCs w:val="17"/>
        </w:rPr>
        <w:t>1.</w:t>
      </w:r>
      <w:r>
        <w:rPr>
          <w:rFonts w:hint="eastAsia" w:ascii="SimSun" w:hAnsi="SimSun"/>
          <w:color w:val="auto"/>
          <w:sz w:val="17"/>
          <w:szCs w:val="17"/>
        </w:rPr>
        <w:t>参展商须填写《参展申请书》全部内容。</w:t>
      </w:r>
      <w:r>
        <w:rPr>
          <w:rFonts w:hint="eastAsia" w:ascii="SimSun" w:hAnsi="SimSun"/>
          <w:color w:val="auto"/>
          <w:sz w:val="17"/>
          <w:szCs w:val="17"/>
          <w:lang w:eastAsia="zh-CN"/>
        </w:rPr>
        <w:t>执行单位</w:t>
      </w:r>
      <w:r>
        <w:rPr>
          <w:rFonts w:hint="eastAsia" w:ascii="SimSun" w:hAnsi="SimSun"/>
          <w:color w:val="auto"/>
          <w:sz w:val="17"/>
          <w:szCs w:val="17"/>
        </w:rPr>
        <w:t>仅接受书面申请方办理参展手续。</w:t>
      </w:r>
    </w:p>
    <w:p>
      <w:pPr>
        <w:spacing w:line="230" w:lineRule="exact"/>
        <w:ind w:left="-187" w:leftChars="-94" w:hanging="10" w:hangingChars="6"/>
        <w:rPr>
          <w:rFonts w:ascii="SimSun"/>
          <w:color w:val="auto"/>
          <w:sz w:val="17"/>
          <w:szCs w:val="17"/>
        </w:rPr>
      </w:pPr>
      <w:r>
        <w:rPr>
          <w:rFonts w:ascii="SimSun" w:hAnsi="SimSun"/>
          <w:color w:val="auto"/>
          <w:sz w:val="17"/>
          <w:szCs w:val="17"/>
        </w:rPr>
        <w:t>2.</w:t>
      </w:r>
      <w:r>
        <w:rPr>
          <w:rFonts w:hint="eastAsia" w:ascii="SimSun" w:hAnsi="SimSun"/>
          <w:color w:val="auto"/>
          <w:sz w:val="17"/>
          <w:szCs w:val="17"/>
        </w:rPr>
        <w:t>《参展申请书》提交</w:t>
      </w:r>
      <w:r>
        <w:rPr>
          <w:rFonts w:hint="eastAsia" w:ascii="SimSun" w:hAnsi="SimSun"/>
          <w:color w:val="auto"/>
          <w:sz w:val="17"/>
          <w:szCs w:val="17"/>
          <w:lang w:eastAsia="zh-CN"/>
        </w:rPr>
        <w:t>执行单位</w:t>
      </w:r>
      <w:r>
        <w:rPr>
          <w:rFonts w:hint="eastAsia" w:ascii="SimSun" w:hAnsi="SimSun"/>
          <w:color w:val="auto"/>
          <w:sz w:val="17"/>
          <w:szCs w:val="17"/>
        </w:rPr>
        <w:t>前须由参展商法定代表人签字</w:t>
      </w:r>
      <w:r>
        <w:rPr>
          <w:rFonts w:hint="eastAsia" w:ascii="SimSun" w:hAnsi="SimSun"/>
          <w:color w:val="auto"/>
          <w:sz w:val="17"/>
          <w:szCs w:val="17"/>
          <w:lang w:eastAsia="zh-CN"/>
        </w:rPr>
        <w:t>或</w:t>
      </w:r>
      <w:r>
        <w:rPr>
          <w:rFonts w:hint="eastAsia" w:ascii="SimSun" w:hAnsi="SimSun"/>
          <w:color w:val="auto"/>
          <w:sz w:val="17"/>
          <w:szCs w:val="17"/>
        </w:rPr>
        <w:t>加盖公章。</w:t>
      </w:r>
    </w:p>
    <w:p>
      <w:pPr>
        <w:spacing w:line="230" w:lineRule="exact"/>
        <w:ind w:left="-187" w:leftChars="-94" w:hanging="10" w:hangingChars="6"/>
        <w:rPr>
          <w:rFonts w:ascii="SimSun"/>
          <w:color w:val="auto"/>
          <w:sz w:val="17"/>
          <w:szCs w:val="17"/>
        </w:rPr>
      </w:pPr>
      <w:r>
        <w:rPr>
          <w:rFonts w:ascii="SimSun" w:hAnsi="SimSun"/>
          <w:color w:val="auto"/>
          <w:sz w:val="17"/>
          <w:szCs w:val="17"/>
        </w:rPr>
        <w:t xml:space="preserve">3. </w:t>
      </w:r>
      <w:r>
        <w:rPr>
          <w:rFonts w:hint="eastAsia" w:ascii="SimSun" w:hAnsi="SimSun"/>
          <w:color w:val="auto"/>
          <w:sz w:val="17"/>
          <w:szCs w:val="17"/>
          <w:lang w:eastAsia="zh-CN"/>
        </w:rPr>
        <w:t>执行单位</w:t>
      </w:r>
      <w:r>
        <w:rPr>
          <w:rFonts w:hint="eastAsia" w:ascii="SimSun" w:hAnsi="SimSun"/>
          <w:color w:val="auto"/>
          <w:sz w:val="17"/>
          <w:szCs w:val="17"/>
        </w:rPr>
        <w:t>审核展商提交的《参展申请书》，审核同意其参加本次展会的，</w:t>
      </w:r>
      <w:r>
        <w:rPr>
          <w:rFonts w:hint="eastAsia" w:ascii="SimSun" w:hAnsi="SimSun"/>
          <w:color w:val="auto"/>
          <w:sz w:val="17"/>
          <w:szCs w:val="17"/>
          <w:lang w:eastAsia="zh-CN"/>
        </w:rPr>
        <w:t>执行单位</w:t>
      </w:r>
      <w:r>
        <w:rPr>
          <w:rFonts w:hint="eastAsia" w:ascii="SimSun" w:hAnsi="SimSun"/>
          <w:color w:val="auto"/>
          <w:sz w:val="17"/>
          <w:szCs w:val="17"/>
        </w:rPr>
        <w:t>签订《参展申请书》并生效，双方受本合同约束。</w:t>
      </w:r>
    </w:p>
    <w:p>
      <w:pPr>
        <w:spacing w:line="230" w:lineRule="exact"/>
        <w:ind w:left="-187" w:leftChars="-94" w:hanging="10" w:hangingChars="6"/>
        <w:rPr>
          <w:rFonts w:ascii="SimSun"/>
          <w:color w:val="auto"/>
          <w:sz w:val="17"/>
          <w:szCs w:val="17"/>
        </w:rPr>
      </w:pPr>
      <w:r>
        <w:rPr>
          <w:rFonts w:ascii="SimSun" w:hAnsi="SimSun"/>
          <w:color w:val="auto"/>
          <w:sz w:val="17"/>
          <w:szCs w:val="17"/>
        </w:rPr>
        <w:t>4.</w:t>
      </w:r>
      <w:r>
        <w:rPr>
          <w:rFonts w:hint="eastAsia" w:ascii="SimSun" w:hAnsi="SimSun"/>
          <w:color w:val="auto"/>
          <w:sz w:val="17"/>
          <w:szCs w:val="17"/>
        </w:rPr>
        <w:t>当</w:t>
      </w:r>
      <w:r>
        <w:rPr>
          <w:rFonts w:hint="eastAsia" w:ascii="SimSun" w:hAnsi="SimSun"/>
          <w:color w:val="auto"/>
          <w:sz w:val="17"/>
          <w:szCs w:val="17"/>
          <w:lang w:eastAsia="zh-CN"/>
        </w:rPr>
        <w:t>执行单位</w:t>
      </w:r>
      <w:r>
        <w:rPr>
          <w:rFonts w:hint="eastAsia" w:ascii="SimSun" w:hAnsi="SimSun"/>
          <w:color w:val="auto"/>
          <w:sz w:val="17"/>
          <w:szCs w:val="17"/>
        </w:rPr>
        <w:t>与参展商签署《参展申请书》且指定银行账户收到参展商的展位费后</w:t>
      </w:r>
      <w:r>
        <w:rPr>
          <w:rFonts w:ascii="SimSun" w:hAnsi="SimSun"/>
          <w:color w:val="auto"/>
          <w:sz w:val="17"/>
          <w:szCs w:val="17"/>
        </w:rPr>
        <w:t xml:space="preserve">  </w:t>
      </w:r>
      <w:r>
        <w:rPr>
          <w:rFonts w:hint="eastAsia" w:ascii="SimSun" w:hAnsi="SimSun"/>
          <w:color w:val="auto"/>
          <w:sz w:val="17"/>
          <w:szCs w:val="17"/>
        </w:rPr>
        <w:t>日内，承办单位安排展位。</w:t>
      </w:r>
    </w:p>
    <w:p>
      <w:pPr>
        <w:spacing w:line="230" w:lineRule="exact"/>
        <w:ind w:left="-187" w:leftChars="-94" w:hanging="10" w:hangingChars="6"/>
        <w:rPr>
          <w:rFonts w:ascii="SimSun"/>
          <w:b/>
          <w:bCs/>
          <w:color w:val="auto"/>
          <w:sz w:val="17"/>
          <w:szCs w:val="17"/>
        </w:rPr>
      </w:pPr>
      <w:r>
        <w:rPr>
          <w:rFonts w:hint="eastAsia" w:ascii="SimSun" w:hAnsi="SimSun"/>
          <w:b/>
          <w:bCs/>
          <w:color w:val="auto"/>
          <w:sz w:val="17"/>
          <w:szCs w:val="17"/>
        </w:rPr>
        <w:t>二、准入资格</w:t>
      </w:r>
    </w:p>
    <w:p>
      <w:pPr>
        <w:spacing w:line="230" w:lineRule="exact"/>
        <w:ind w:left="-187" w:leftChars="-94" w:hanging="10" w:hangingChars="6"/>
        <w:rPr>
          <w:rFonts w:ascii="SimSun"/>
          <w:color w:val="auto"/>
          <w:sz w:val="17"/>
          <w:szCs w:val="17"/>
        </w:rPr>
      </w:pPr>
      <w:r>
        <w:rPr>
          <w:rFonts w:ascii="SimSun" w:hAnsi="SimSun"/>
          <w:color w:val="auto"/>
          <w:sz w:val="17"/>
          <w:szCs w:val="17"/>
        </w:rPr>
        <w:t>1.</w:t>
      </w:r>
      <w:r>
        <w:rPr>
          <w:rFonts w:hint="eastAsia" w:ascii="SimSun" w:hAnsi="SimSun"/>
          <w:color w:val="auto"/>
          <w:sz w:val="17"/>
          <w:szCs w:val="17"/>
        </w:rPr>
        <w:t>本届展会只接受与展会内容相关的公司的参展申请。</w:t>
      </w:r>
    </w:p>
    <w:p>
      <w:pPr>
        <w:spacing w:line="230" w:lineRule="exact"/>
        <w:ind w:left="-187" w:leftChars="-94" w:hanging="10" w:hangingChars="6"/>
        <w:rPr>
          <w:rFonts w:ascii="SimSun"/>
          <w:color w:val="auto"/>
          <w:sz w:val="17"/>
          <w:szCs w:val="17"/>
        </w:rPr>
      </w:pPr>
      <w:r>
        <w:rPr>
          <w:rFonts w:ascii="SimSun" w:hAnsi="SimSun"/>
          <w:color w:val="auto"/>
          <w:sz w:val="17"/>
          <w:szCs w:val="17"/>
        </w:rPr>
        <w:t>2.</w:t>
      </w:r>
      <w:r>
        <w:rPr>
          <w:rFonts w:hint="eastAsia" w:ascii="SimSun" w:hAnsi="SimSun"/>
          <w:color w:val="auto"/>
          <w:sz w:val="17"/>
          <w:szCs w:val="17"/>
        </w:rPr>
        <w:t>所有参展商须承诺接受并遵守本届展会有关知识产权保护的所有规定。</w:t>
      </w:r>
    </w:p>
    <w:p>
      <w:pPr>
        <w:spacing w:line="230" w:lineRule="exact"/>
        <w:ind w:left="-187" w:leftChars="-94" w:hanging="10" w:hangingChars="6"/>
        <w:rPr>
          <w:rFonts w:ascii="SimSun"/>
          <w:color w:val="auto"/>
          <w:sz w:val="17"/>
          <w:szCs w:val="17"/>
        </w:rPr>
      </w:pPr>
      <w:r>
        <w:rPr>
          <w:rFonts w:ascii="SimSun" w:hAnsi="SimSun"/>
          <w:color w:val="auto"/>
          <w:sz w:val="17"/>
          <w:szCs w:val="17"/>
        </w:rPr>
        <w:t>3</w:t>
      </w:r>
      <w:r>
        <w:rPr>
          <w:rFonts w:hint="eastAsia" w:ascii="SimSun" w:hAnsi="SimSun"/>
          <w:color w:val="auto"/>
          <w:sz w:val="17"/>
          <w:szCs w:val="17"/>
        </w:rPr>
        <w:t>、参展商须提供相关资质证明复印件（证件须齐全、有效）</w:t>
      </w:r>
    </w:p>
    <w:p>
      <w:pPr>
        <w:spacing w:line="230" w:lineRule="exact"/>
        <w:ind w:left="-10" w:leftChars="-12" w:hanging="15" w:hangingChars="9"/>
        <w:jc w:val="left"/>
        <w:rPr>
          <w:rFonts w:ascii="SimSun"/>
          <w:color w:val="auto"/>
          <w:sz w:val="17"/>
          <w:szCs w:val="17"/>
        </w:rPr>
      </w:pPr>
      <w:r>
        <w:rPr>
          <w:rFonts w:hint="eastAsia" w:ascii="SimSun" w:hAnsi="SimSun"/>
          <w:color w:val="auto"/>
          <w:sz w:val="17"/>
          <w:szCs w:val="17"/>
        </w:rPr>
        <w:t>●营业执照副本</w:t>
      </w:r>
      <w:r>
        <w:rPr>
          <w:rFonts w:ascii="SimSun" w:hAnsi="SimSun"/>
          <w:color w:val="auto"/>
          <w:sz w:val="17"/>
          <w:szCs w:val="17"/>
        </w:rPr>
        <w:t xml:space="preserve"> </w:t>
      </w:r>
      <w:r>
        <w:rPr>
          <w:rFonts w:hint="eastAsia" w:ascii="SimSun" w:hAnsi="SimSun"/>
          <w:color w:val="auto"/>
          <w:sz w:val="17"/>
          <w:szCs w:val="17"/>
        </w:rPr>
        <w:t>●企业法人机构代码证书</w:t>
      </w:r>
      <w:r>
        <w:rPr>
          <w:rFonts w:ascii="SimSun" w:hAnsi="SimSun"/>
          <w:color w:val="auto"/>
          <w:sz w:val="17"/>
          <w:szCs w:val="17"/>
        </w:rPr>
        <w:t xml:space="preserve"> </w:t>
      </w:r>
      <w:r>
        <w:rPr>
          <w:rFonts w:hint="eastAsia" w:ascii="SimSun" w:hAnsi="SimSun"/>
          <w:color w:val="auto"/>
          <w:sz w:val="17"/>
          <w:szCs w:val="17"/>
        </w:rPr>
        <w:t>●税务登记</w:t>
      </w:r>
      <w:r>
        <w:rPr>
          <w:rFonts w:ascii="SimSun" w:hAnsi="SimSun"/>
          <w:color w:val="auto"/>
          <w:sz w:val="17"/>
          <w:szCs w:val="17"/>
        </w:rPr>
        <w:t xml:space="preserve">  </w:t>
      </w:r>
    </w:p>
    <w:p>
      <w:pPr>
        <w:spacing w:line="230" w:lineRule="exact"/>
        <w:ind w:left="-10" w:leftChars="-12" w:hanging="15" w:hangingChars="9"/>
        <w:rPr>
          <w:rFonts w:ascii="SimSun"/>
          <w:color w:val="auto"/>
          <w:sz w:val="17"/>
          <w:szCs w:val="17"/>
        </w:rPr>
      </w:pPr>
      <w:r>
        <w:rPr>
          <w:rFonts w:hint="eastAsia" w:ascii="SimSun" w:hAnsi="SimSun"/>
          <w:color w:val="auto"/>
          <w:sz w:val="17"/>
          <w:szCs w:val="17"/>
        </w:rPr>
        <w:t>●专利权证书</w:t>
      </w:r>
      <w:r>
        <w:rPr>
          <w:rFonts w:ascii="SimSun" w:hAnsi="SimSun"/>
          <w:color w:val="auto"/>
          <w:sz w:val="17"/>
          <w:szCs w:val="17"/>
        </w:rPr>
        <w:t>(</w:t>
      </w:r>
      <w:r>
        <w:rPr>
          <w:rFonts w:hint="eastAsia" w:ascii="SimSun" w:hAnsi="SimSun"/>
          <w:color w:val="auto"/>
          <w:sz w:val="17"/>
          <w:szCs w:val="17"/>
        </w:rPr>
        <w:t>如有</w:t>
      </w:r>
      <w:r>
        <w:rPr>
          <w:rFonts w:ascii="SimSun" w:hAnsi="SimSun"/>
          <w:color w:val="auto"/>
          <w:sz w:val="17"/>
          <w:szCs w:val="17"/>
        </w:rPr>
        <w:t xml:space="preserve">) </w:t>
      </w:r>
      <w:r>
        <w:rPr>
          <w:rFonts w:hint="eastAsia" w:ascii="SimSun" w:hAnsi="SimSun"/>
          <w:color w:val="auto"/>
          <w:sz w:val="17"/>
          <w:szCs w:val="17"/>
        </w:rPr>
        <w:t>●境外展商必须提供护照复印件及相关资质证明复印件（以组织单位具体要求为准）。</w:t>
      </w:r>
    </w:p>
    <w:p>
      <w:pPr>
        <w:spacing w:line="230" w:lineRule="exact"/>
        <w:ind w:left="-187" w:leftChars="-94" w:hanging="10" w:hangingChars="6"/>
        <w:rPr>
          <w:rFonts w:ascii="SimSun"/>
          <w:b/>
          <w:bCs/>
          <w:color w:val="auto"/>
          <w:sz w:val="17"/>
          <w:szCs w:val="17"/>
        </w:rPr>
      </w:pPr>
      <w:r>
        <w:rPr>
          <w:rFonts w:hint="eastAsia" w:ascii="SimSun" w:hAnsi="SimSun"/>
          <w:b/>
          <w:bCs/>
          <w:color w:val="auto"/>
          <w:sz w:val="17"/>
          <w:szCs w:val="17"/>
        </w:rPr>
        <w:t>三、付款方式与展位确认</w:t>
      </w:r>
    </w:p>
    <w:p>
      <w:pPr>
        <w:spacing w:line="230" w:lineRule="exact"/>
        <w:ind w:left="-187" w:leftChars="-94" w:hanging="10" w:hangingChars="6"/>
        <w:rPr>
          <w:rFonts w:ascii="SimSun"/>
          <w:color w:val="auto"/>
          <w:sz w:val="17"/>
          <w:szCs w:val="17"/>
        </w:rPr>
      </w:pPr>
      <w:r>
        <w:rPr>
          <w:rFonts w:ascii="SimSun" w:hAnsi="SimSun"/>
          <w:color w:val="auto"/>
          <w:sz w:val="17"/>
          <w:szCs w:val="17"/>
        </w:rPr>
        <w:t>1.</w:t>
      </w:r>
      <w:r>
        <w:rPr>
          <w:rFonts w:hint="eastAsia" w:ascii="SimSun" w:hAnsi="SimSun"/>
          <w:color w:val="auto"/>
          <w:sz w:val="17"/>
          <w:szCs w:val="17"/>
        </w:rPr>
        <w:t>参展申请书生效后</w:t>
      </w:r>
      <w:r>
        <w:rPr>
          <w:rFonts w:ascii="SimSun" w:hAnsi="SimSun"/>
          <w:color w:val="auto"/>
          <w:sz w:val="17"/>
          <w:szCs w:val="17"/>
        </w:rPr>
        <w:t>3</w:t>
      </w:r>
      <w:r>
        <w:rPr>
          <w:rFonts w:hint="eastAsia" w:ascii="SimSun" w:hAnsi="SimSun"/>
          <w:color w:val="auto"/>
          <w:sz w:val="17"/>
          <w:szCs w:val="17"/>
        </w:rPr>
        <w:t>日内，参展单位将参展费用汇入</w:t>
      </w:r>
      <w:r>
        <w:rPr>
          <w:rFonts w:hint="eastAsia" w:ascii="SimSun" w:hAnsi="SimSun"/>
          <w:color w:val="auto"/>
          <w:sz w:val="17"/>
          <w:szCs w:val="17"/>
          <w:lang w:eastAsia="zh-CN"/>
        </w:rPr>
        <w:t>组委会</w:t>
      </w:r>
      <w:r>
        <w:rPr>
          <w:rFonts w:hint="eastAsia" w:ascii="SimSun" w:hAnsi="SimSun"/>
          <w:color w:val="auto"/>
          <w:sz w:val="17"/>
          <w:szCs w:val="17"/>
        </w:rPr>
        <w:t>指定账户。汇款单位须与合同签署的参展单位一致，如不一致须提供合同签署的参展单位委托书或其他相关证明。</w:t>
      </w:r>
    </w:p>
    <w:p>
      <w:pPr>
        <w:spacing w:line="230" w:lineRule="exact"/>
        <w:ind w:left="-187" w:leftChars="-94" w:hanging="10" w:hangingChars="6"/>
        <w:rPr>
          <w:rFonts w:ascii="SimSun"/>
          <w:color w:val="auto"/>
          <w:sz w:val="17"/>
          <w:szCs w:val="17"/>
        </w:rPr>
      </w:pPr>
      <w:r>
        <w:rPr>
          <w:rFonts w:ascii="SimSun" w:hAnsi="SimSun"/>
          <w:color w:val="auto"/>
          <w:sz w:val="17"/>
          <w:szCs w:val="17"/>
        </w:rPr>
        <w:t>2.</w:t>
      </w:r>
      <w:r>
        <w:rPr>
          <w:rFonts w:hint="eastAsia" w:ascii="SimSun" w:hAnsi="SimSun"/>
          <w:color w:val="auto"/>
          <w:sz w:val="17"/>
          <w:szCs w:val="17"/>
        </w:rPr>
        <w:t>全额展位费到帐后，</w:t>
      </w:r>
      <w:r>
        <w:rPr>
          <w:rFonts w:hint="eastAsia" w:ascii="SimSun" w:hAnsi="SimSun"/>
          <w:color w:val="auto"/>
          <w:sz w:val="17"/>
          <w:szCs w:val="17"/>
          <w:lang w:eastAsia="zh-CN"/>
        </w:rPr>
        <w:t>执行单位</w:t>
      </w:r>
      <w:r>
        <w:rPr>
          <w:rFonts w:hint="eastAsia" w:ascii="SimSun" w:hAnsi="SimSun"/>
          <w:color w:val="auto"/>
          <w:sz w:val="17"/>
          <w:szCs w:val="17"/>
        </w:rPr>
        <w:t>向参展单位开具发票</w:t>
      </w:r>
      <w:r>
        <w:rPr>
          <w:rFonts w:ascii="SimSun" w:hAnsi="SimSun"/>
          <w:color w:val="auto"/>
          <w:sz w:val="17"/>
          <w:szCs w:val="17"/>
        </w:rPr>
        <w:t>(</w:t>
      </w:r>
      <w:r>
        <w:rPr>
          <w:rFonts w:hint="eastAsia" w:ascii="SimSun" w:hAnsi="SimSun"/>
          <w:color w:val="auto"/>
          <w:sz w:val="17"/>
          <w:szCs w:val="17"/>
        </w:rPr>
        <w:t>收据</w:t>
      </w:r>
      <w:r>
        <w:rPr>
          <w:rFonts w:ascii="SimSun" w:hAnsi="SimSun"/>
          <w:color w:val="auto"/>
          <w:sz w:val="17"/>
          <w:szCs w:val="17"/>
        </w:rPr>
        <w:t>)</w:t>
      </w:r>
    </w:p>
    <w:p>
      <w:pPr>
        <w:spacing w:line="230" w:lineRule="exact"/>
        <w:ind w:left="-187" w:leftChars="-94" w:hanging="10" w:hangingChars="6"/>
        <w:rPr>
          <w:rFonts w:ascii="SimSun"/>
          <w:b/>
          <w:bCs/>
          <w:color w:val="auto"/>
          <w:sz w:val="17"/>
          <w:szCs w:val="17"/>
        </w:rPr>
      </w:pPr>
      <w:r>
        <w:rPr>
          <w:rFonts w:hint="eastAsia" w:ascii="SimSun" w:hAnsi="SimSun"/>
          <w:b/>
          <w:bCs/>
          <w:color w:val="auto"/>
          <w:sz w:val="17"/>
          <w:szCs w:val="17"/>
        </w:rPr>
        <w:t>四、</w:t>
      </w:r>
      <w:r>
        <w:rPr>
          <w:rFonts w:hint="eastAsia" w:ascii="SimSun" w:hAnsi="SimSun"/>
          <w:b/>
          <w:bCs/>
          <w:color w:val="auto"/>
          <w:sz w:val="17"/>
          <w:szCs w:val="17"/>
          <w:lang w:eastAsia="zh-CN"/>
        </w:rPr>
        <w:t>执行</w:t>
      </w:r>
      <w:r>
        <w:rPr>
          <w:rFonts w:hint="eastAsia" w:ascii="SimSun" w:hAnsi="SimSun"/>
          <w:b/>
          <w:bCs/>
          <w:color w:val="auto"/>
          <w:sz w:val="17"/>
          <w:szCs w:val="17"/>
        </w:rPr>
        <w:t>单位权利和义务</w:t>
      </w:r>
    </w:p>
    <w:p>
      <w:pPr>
        <w:spacing w:line="230" w:lineRule="exact"/>
        <w:ind w:left="-187" w:leftChars="-94" w:hanging="10" w:hangingChars="6"/>
        <w:rPr>
          <w:rFonts w:ascii="SimSun"/>
          <w:color w:val="auto"/>
          <w:sz w:val="17"/>
          <w:szCs w:val="17"/>
        </w:rPr>
      </w:pPr>
      <w:r>
        <w:rPr>
          <w:rFonts w:ascii="SimSun" w:hAnsi="SimSun"/>
          <w:color w:val="auto"/>
          <w:sz w:val="17"/>
          <w:szCs w:val="17"/>
        </w:rPr>
        <w:t>1.</w:t>
      </w:r>
      <w:r>
        <w:rPr>
          <w:rFonts w:hint="eastAsia" w:ascii="SimSun" w:hAnsi="SimSun"/>
          <w:color w:val="auto"/>
          <w:sz w:val="17"/>
          <w:szCs w:val="17"/>
        </w:rPr>
        <w:t>展位的分配：</w:t>
      </w:r>
      <w:r>
        <w:rPr>
          <w:rFonts w:hint="eastAsia" w:ascii="SimSun" w:hAnsi="SimSun"/>
          <w:b/>
          <w:bCs/>
          <w:color w:val="auto"/>
          <w:sz w:val="17"/>
          <w:szCs w:val="17"/>
        </w:rPr>
        <w:t>参展商同意，在特定情况下，</w:t>
      </w:r>
      <w:r>
        <w:rPr>
          <w:rFonts w:hint="eastAsia" w:ascii="SimSun" w:hAnsi="SimSun"/>
          <w:color w:val="auto"/>
          <w:sz w:val="17"/>
          <w:szCs w:val="17"/>
          <w:lang w:eastAsia="zh-CN"/>
        </w:rPr>
        <w:t>执行单位</w:t>
      </w:r>
      <w:r>
        <w:rPr>
          <w:rFonts w:hint="eastAsia" w:ascii="SimSun" w:hAnsi="SimSun"/>
          <w:b/>
          <w:bCs/>
          <w:color w:val="auto"/>
          <w:sz w:val="17"/>
          <w:szCs w:val="17"/>
        </w:rPr>
        <w:t>有权缩短或延长展会时间、重新分配展位、改变展位布置和改变展位标准尺寸。</w:t>
      </w:r>
    </w:p>
    <w:p>
      <w:pPr>
        <w:spacing w:line="230" w:lineRule="exact"/>
        <w:ind w:left="-187" w:leftChars="-94" w:hanging="10" w:hangingChars="6"/>
        <w:rPr>
          <w:rFonts w:ascii="SimSun"/>
          <w:color w:val="auto"/>
          <w:sz w:val="17"/>
          <w:szCs w:val="17"/>
        </w:rPr>
      </w:pPr>
      <w:r>
        <w:rPr>
          <w:rFonts w:ascii="SimSun" w:hAnsi="SimSun"/>
          <w:color w:val="auto"/>
          <w:sz w:val="17"/>
          <w:szCs w:val="17"/>
        </w:rPr>
        <w:t>2.</w:t>
      </w:r>
      <w:r>
        <w:rPr>
          <w:rFonts w:hint="eastAsia" w:ascii="SimSun" w:hAnsi="SimSun"/>
          <w:color w:val="auto"/>
          <w:sz w:val="17"/>
          <w:szCs w:val="17"/>
        </w:rPr>
        <w:t>光地的租用：指参展商租用净地，</w:t>
      </w:r>
      <w:r>
        <w:rPr>
          <w:rFonts w:hint="eastAsia" w:ascii="SimSun" w:hAnsi="SimSun"/>
          <w:color w:val="auto"/>
          <w:sz w:val="17"/>
          <w:szCs w:val="17"/>
          <w:lang w:eastAsia="zh-CN"/>
        </w:rPr>
        <w:t>执行单位</w:t>
      </w:r>
      <w:r>
        <w:rPr>
          <w:rFonts w:hint="eastAsia" w:ascii="SimSun" w:hAnsi="SimSun"/>
          <w:color w:val="auto"/>
          <w:sz w:val="17"/>
          <w:szCs w:val="17"/>
        </w:rPr>
        <w:t>仅提供相应的面积，不包括其他展具、展架、地毯等。</w:t>
      </w:r>
    </w:p>
    <w:p>
      <w:pPr>
        <w:spacing w:line="230" w:lineRule="exact"/>
        <w:ind w:left="-187" w:leftChars="-94" w:hanging="10" w:hangingChars="6"/>
        <w:rPr>
          <w:rFonts w:ascii="SimSun"/>
          <w:color w:val="auto"/>
          <w:sz w:val="17"/>
          <w:szCs w:val="17"/>
        </w:rPr>
      </w:pPr>
      <w:r>
        <w:rPr>
          <w:rFonts w:ascii="SimSun" w:hAnsi="SimSun"/>
          <w:color w:val="auto"/>
          <w:sz w:val="17"/>
          <w:szCs w:val="17"/>
        </w:rPr>
        <w:t>3.</w:t>
      </w:r>
      <w:r>
        <w:rPr>
          <w:rFonts w:hint="eastAsia" w:ascii="SimSun" w:hAnsi="SimSun"/>
          <w:color w:val="auto"/>
          <w:sz w:val="17"/>
          <w:szCs w:val="17"/>
        </w:rPr>
        <w:t>知识产权保护：</w:t>
      </w:r>
      <w:r>
        <w:rPr>
          <w:rFonts w:hint="eastAsia" w:ascii="SimSun" w:hAnsi="SimSun"/>
          <w:color w:val="auto"/>
          <w:sz w:val="17"/>
          <w:szCs w:val="17"/>
          <w:lang w:eastAsia="zh-CN"/>
        </w:rPr>
        <w:t>执行单位</w:t>
      </w:r>
      <w:r>
        <w:rPr>
          <w:rFonts w:hint="eastAsia" w:ascii="SimSun" w:hAnsi="SimSun"/>
          <w:color w:val="auto"/>
          <w:sz w:val="17"/>
          <w:szCs w:val="17"/>
        </w:rPr>
        <w:t>根据国家法律保护参展企业和知识产权人的合法权益。展览会期间一旦出现知识产权纠纷，</w:t>
      </w:r>
      <w:r>
        <w:rPr>
          <w:rFonts w:hint="eastAsia" w:ascii="SimSun" w:hAnsi="SimSun"/>
          <w:color w:val="auto"/>
          <w:sz w:val="17"/>
          <w:szCs w:val="17"/>
          <w:lang w:eastAsia="zh-CN"/>
        </w:rPr>
        <w:t>执行单位</w:t>
      </w:r>
      <w:r>
        <w:rPr>
          <w:rFonts w:hint="eastAsia" w:ascii="SimSun" w:hAnsi="SimSun"/>
          <w:color w:val="auto"/>
          <w:sz w:val="17"/>
          <w:szCs w:val="17"/>
        </w:rPr>
        <w:t>将依据参展商手册《保护知识产权管理规定》，支持投诉方的维权行为。</w:t>
      </w:r>
    </w:p>
    <w:p>
      <w:pPr>
        <w:spacing w:line="230" w:lineRule="exact"/>
        <w:ind w:left="-187" w:leftChars="-94" w:hanging="10" w:hangingChars="6"/>
        <w:rPr>
          <w:rFonts w:ascii="SimSun"/>
          <w:color w:val="auto"/>
          <w:sz w:val="17"/>
          <w:szCs w:val="17"/>
        </w:rPr>
      </w:pPr>
      <w:r>
        <w:rPr>
          <w:rFonts w:ascii="SimSun" w:hAnsi="SimSun"/>
          <w:color w:val="auto"/>
          <w:sz w:val="17"/>
          <w:szCs w:val="17"/>
        </w:rPr>
        <w:t>4.</w:t>
      </w:r>
      <w:r>
        <w:rPr>
          <w:rFonts w:hint="eastAsia" w:ascii="SimSun" w:hAnsi="SimSun"/>
          <w:color w:val="auto"/>
          <w:sz w:val="17"/>
          <w:szCs w:val="17"/>
        </w:rPr>
        <w:t>安全：</w:t>
      </w:r>
      <w:r>
        <w:rPr>
          <w:rFonts w:hint="eastAsia" w:ascii="SimSun" w:hAnsi="SimSun"/>
          <w:color w:val="auto"/>
          <w:sz w:val="17"/>
          <w:szCs w:val="17"/>
          <w:lang w:eastAsia="zh-CN"/>
        </w:rPr>
        <w:t>执行单位</w:t>
      </w:r>
      <w:r>
        <w:rPr>
          <w:rFonts w:hint="eastAsia" w:ascii="SimSun" w:hAnsi="SimSun"/>
          <w:color w:val="auto"/>
          <w:sz w:val="17"/>
          <w:szCs w:val="17"/>
        </w:rPr>
        <w:t>将依据展会各方的利益采取必要的全面的安全预防措施。在存在安全隐患的情况下，为保护参展商的人身安全，</w:t>
      </w:r>
      <w:r>
        <w:rPr>
          <w:rFonts w:hint="eastAsia" w:ascii="SimSun" w:hAnsi="SimSun"/>
          <w:color w:val="auto"/>
          <w:sz w:val="17"/>
          <w:szCs w:val="17"/>
          <w:lang w:eastAsia="zh-CN"/>
        </w:rPr>
        <w:t>执行单位</w:t>
      </w:r>
      <w:r>
        <w:rPr>
          <w:rFonts w:hint="eastAsia" w:ascii="SimSun" w:hAnsi="SimSun"/>
          <w:color w:val="auto"/>
          <w:sz w:val="17"/>
          <w:szCs w:val="17"/>
        </w:rPr>
        <w:t>有权拒绝任何参观者进入展会现场。参展商应对于展会展前、展中、展后的展品及展会期间其他财产的安全负责，与</w:t>
      </w:r>
      <w:r>
        <w:rPr>
          <w:rFonts w:hint="eastAsia" w:ascii="SimSun" w:hAnsi="SimSun"/>
          <w:color w:val="auto"/>
          <w:sz w:val="17"/>
          <w:szCs w:val="17"/>
          <w:lang w:eastAsia="zh-CN"/>
        </w:rPr>
        <w:t>执行单位</w:t>
      </w:r>
      <w:r>
        <w:rPr>
          <w:rFonts w:hint="eastAsia" w:ascii="SimSun" w:hAnsi="SimSun"/>
          <w:color w:val="auto"/>
          <w:sz w:val="17"/>
          <w:szCs w:val="17"/>
        </w:rPr>
        <w:t>无关。</w:t>
      </w:r>
    </w:p>
    <w:p>
      <w:pPr>
        <w:spacing w:line="230" w:lineRule="exact"/>
        <w:ind w:left="-187" w:leftChars="-94" w:hanging="10" w:hangingChars="6"/>
        <w:rPr>
          <w:rFonts w:ascii="SimSun"/>
          <w:color w:val="auto"/>
          <w:sz w:val="17"/>
          <w:szCs w:val="17"/>
        </w:rPr>
      </w:pPr>
      <w:r>
        <w:rPr>
          <w:rFonts w:ascii="SimSun" w:hAnsi="SimSun"/>
          <w:color w:val="auto"/>
          <w:sz w:val="17"/>
          <w:szCs w:val="17"/>
        </w:rPr>
        <w:t>5.</w:t>
      </w:r>
      <w:r>
        <w:rPr>
          <w:rFonts w:hint="eastAsia" w:ascii="SimSun" w:hAnsi="SimSun"/>
          <w:color w:val="auto"/>
          <w:sz w:val="17"/>
          <w:szCs w:val="17"/>
        </w:rPr>
        <w:t>若</w:t>
      </w:r>
      <w:r>
        <w:rPr>
          <w:rFonts w:hint="eastAsia" w:ascii="SimSun" w:hAnsi="SimSun"/>
          <w:color w:val="auto"/>
          <w:sz w:val="17"/>
          <w:szCs w:val="17"/>
          <w:lang w:eastAsia="zh-CN"/>
        </w:rPr>
        <w:t>执行单位</w:t>
      </w:r>
      <w:r>
        <w:rPr>
          <w:rFonts w:hint="eastAsia" w:ascii="SimSun" w:hAnsi="SimSun"/>
          <w:color w:val="auto"/>
          <w:sz w:val="17"/>
          <w:szCs w:val="17"/>
        </w:rPr>
        <w:t>同意向参展商提供展位（含空地或搭建普通、特装展位等），但展位面积或展位标准需要进行重新调整的，双方就此重新填写《参展申请书》，</w:t>
      </w:r>
      <w:r>
        <w:rPr>
          <w:rFonts w:hint="eastAsia" w:ascii="SimSun" w:hAnsi="SimSun"/>
          <w:color w:val="auto"/>
          <w:sz w:val="17"/>
          <w:szCs w:val="17"/>
          <w:lang w:eastAsia="zh-CN"/>
        </w:rPr>
        <w:t>执行单位</w:t>
      </w:r>
      <w:r>
        <w:rPr>
          <w:rFonts w:hint="eastAsia" w:ascii="SimSun" w:hAnsi="SimSun"/>
          <w:color w:val="auto"/>
          <w:sz w:val="17"/>
          <w:szCs w:val="17"/>
        </w:rPr>
        <w:t>直接在新的《参展申请书》上盖章。</w:t>
      </w:r>
    </w:p>
    <w:p>
      <w:pPr>
        <w:spacing w:line="230" w:lineRule="exact"/>
        <w:ind w:left="-187" w:leftChars="-94" w:hanging="10" w:hangingChars="6"/>
        <w:rPr>
          <w:rFonts w:ascii="SimSun"/>
          <w:color w:val="auto"/>
          <w:sz w:val="17"/>
          <w:szCs w:val="17"/>
        </w:rPr>
      </w:pPr>
      <w:r>
        <w:rPr>
          <w:rFonts w:ascii="SimSun" w:hAnsi="SimSun"/>
          <w:color w:val="auto"/>
          <w:sz w:val="17"/>
          <w:szCs w:val="17"/>
        </w:rPr>
        <w:t>6.</w:t>
      </w:r>
      <w:r>
        <w:rPr>
          <w:rFonts w:hint="eastAsia" w:ascii="SimSun" w:hAnsi="SimSun"/>
          <w:color w:val="auto"/>
          <w:sz w:val="17"/>
          <w:szCs w:val="17"/>
        </w:rPr>
        <w:t>补充条款：</w:t>
      </w:r>
    </w:p>
    <w:p>
      <w:pPr>
        <w:spacing w:line="230" w:lineRule="exact"/>
        <w:ind w:left="-187" w:leftChars="-94" w:hanging="10" w:hangingChars="6"/>
        <w:rPr>
          <w:rFonts w:ascii="SimSun"/>
          <w:color w:val="auto"/>
          <w:sz w:val="17"/>
          <w:szCs w:val="17"/>
        </w:rPr>
      </w:pPr>
      <w:r>
        <w:rPr>
          <w:rFonts w:ascii="SimSun" w:hAnsi="SimSun"/>
          <w:color w:val="auto"/>
          <w:sz w:val="17"/>
          <w:szCs w:val="17"/>
        </w:rPr>
        <w:t xml:space="preserve"> </w:t>
      </w:r>
      <w:r>
        <w:rPr>
          <w:rFonts w:hint="eastAsia" w:ascii="SimSun" w:hAnsi="SimSun"/>
          <w:color w:val="auto"/>
          <w:sz w:val="17"/>
          <w:szCs w:val="17"/>
          <w:lang w:eastAsia="zh-CN"/>
        </w:rPr>
        <w:t>执行单位</w:t>
      </w:r>
      <w:r>
        <w:rPr>
          <w:rFonts w:hint="eastAsia" w:ascii="SimSun" w:hAnsi="SimSun"/>
          <w:color w:val="auto"/>
          <w:sz w:val="17"/>
          <w:szCs w:val="17"/>
        </w:rPr>
        <w:t>提供给参展商的《参展商手册》为本合同的组成部分，请务必仔细阅读。</w:t>
      </w:r>
    </w:p>
    <w:p>
      <w:pPr>
        <w:spacing w:line="230" w:lineRule="exact"/>
        <w:ind w:left="-187" w:leftChars="-94" w:hanging="10" w:hangingChars="6"/>
        <w:rPr>
          <w:rFonts w:ascii="SimSun"/>
          <w:b/>
          <w:bCs/>
          <w:color w:val="auto"/>
          <w:sz w:val="17"/>
          <w:szCs w:val="17"/>
        </w:rPr>
      </w:pPr>
      <w:r>
        <w:rPr>
          <w:rFonts w:hint="eastAsia" w:ascii="SimSun" w:hAnsi="SimSun"/>
          <w:b/>
          <w:bCs/>
          <w:color w:val="auto"/>
          <w:sz w:val="17"/>
          <w:szCs w:val="17"/>
        </w:rPr>
        <w:t>五、参展商的权利和义务</w:t>
      </w:r>
    </w:p>
    <w:p>
      <w:pPr>
        <w:spacing w:line="230" w:lineRule="exact"/>
        <w:ind w:left="-187" w:leftChars="-94" w:hanging="10" w:hangingChars="6"/>
        <w:rPr>
          <w:rFonts w:ascii="SimSun"/>
          <w:color w:val="auto"/>
          <w:sz w:val="17"/>
          <w:szCs w:val="17"/>
        </w:rPr>
      </w:pPr>
      <w:r>
        <w:rPr>
          <w:rFonts w:ascii="SimSun" w:hAnsi="SimSun"/>
          <w:color w:val="auto"/>
          <w:sz w:val="17"/>
          <w:szCs w:val="17"/>
        </w:rPr>
        <w:t>1.</w:t>
      </w:r>
      <w:r>
        <w:rPr>
          <w:rFonts w:hint="eastAsia" w:ascii="SimSun" w:hAnsi="SimSun"/>
          <w:color w:val="auto"/>
          <w:sz w:val="17"/>
          <w:szCs w:val="17"/>
        </w:rPr>
        <w:t>知识产权承诺：参展商承诺保证所有参展展品、展品包装、宣传品、说明书、现场演示所使用的软件及展位的任何展示部分，均没有违反有关法律规定和侵犯他人权利，包括所有知识产权。如有侵犯他人权利的行为引起纠纷，同意接受并执行展会知识产权保护投诉站依法做出的处理决定。</w:t>
      </w:r>
    </w:p>
    <w:p>
      <w:pPr>
        <w:spacing w:line="230" w:lineRule="exact"/>
        <w:ind w:left="-187" w:leftChars="-94" w:hanging="10" w:hangingChars="6"/>
        <w:rPr>
          <w:rFonts w:ascii="SimSun"/>
          <w:color w:val="auto"/>
          <w:sz w:val="17"/>
          <w:szCs w:val="17"/>
        </w:rPr>
      </w:pPr>
      <w:r>
        <w:rPr>
          <w:rFonts w:ascii="SimSun" w:hAnsi="SimSun"/>
          <w:color w:val="auto"/>
          <w:sz w:val="17"/>
          <w:szCs w:val="17"/>
        </w:rPr>
        <w:t>2.</w:t>
      </w:r>
      <w:r>
        <w:rPr>
          <w:rFonts w:hint="eastAsia" w:ascii="SimSun" w:hAnsi="SimSun"/>
          <w:color w:val="auto"/>
          <w:sz w:val="17"/>
          <w:szCs w:val="17"/>
        </w:rPr>
        <w:t>展位的使用：</w:t>
      </w:r>
    </w:p>
    <w:p>
      <w:pPr>
        <w:spacing w:line="230" w:lineRule="exact"/>
        <w:ind w:left="-197" w:leftChars="-94" w:firstLine="85" w:firstLineChars="50"/>
        <w:rPr>
          <w:rFonts w:ascii="SimSun"/>
          <w:color w:val="auto"/>
          <w:sz w:val="17"/>
          <w:szCs w:val="17"/>
        </w:rPr>
      </w:pPr>
      <w:r>
        <w:rPr>
          <w:rFonts w:hint="eastAsia" w:ascii="SimSun" w:hAnsi="SimSun"/>
          <w:color w:val="auto"/>
          <w:sz w:val="17"/>
          <w:szCs w:val="17"/>
        </w:rPr>
        <w:t>●参展商只能展示申报的展品（即参展内容）。</w:t>
      </w:r>
      <w:r>
        <w:rPr>
          <w:rFonts w:hint="eastAsia" w:ascii="SimSun" w:hAnsi="SimSun"/>
          <w:color w:val="auto"/>
          <w:sz w:val="17"/>
          <w:szCs w:val="17"/>
          <w:lang w:eastAsia="zh-CN"/>
        </w:rPr>
        <w:t>执行单位</w:t>
      </w:r>
      <w:r>
        <w:rPr>
          <w:rFonts w:hint="eastAsia" w:ascii="SimSun" w:hAnsi="SimSun"/>
          <w:color w:val="auto"/>
          <w:sz w:val="17"/>
          <w:szCs w:val="17"/>
        </w:rPr>
        <w:t>若发现参展商展品与展会展览内容不符或私自展出无关物品以及容留个体人员出售物品，有权撤销该参展商的展出资格停止其展出，展商已交本合同全部费用不予退还，造成损失的应予赔偿。</w:t>
      </w:r>
    </w:p>
    <w:p>
      <w:pPr>
        <w:spacing w:line="230" w:lineRule="exact"/>
        <w:ind w:left="-187" w:leftChars="-94" w:hanging="10" w:hangingChars="6"/>
        <w:rPr>
          <w:rFonts w:ascii="SimSun"/>
          <w:color w:val="auto"/>
          <w:sz w:val="17"/>
          <w:szCs w:val="17"/>
        </w:rPr>
      </w:pPr>
      <w:r>
        <w:rPr>
          <w:rFonts w:ascii="SimSun" w:hAnsi="SimSun"/>
          <w:color w:val="auto"/>
          <w:sz w:val="17"/>
          <w:szCs w:val="17"/>
        </w:rPr>
        <w:t xml:space="preserve"> </w:t>
      </w:r>
      <w:r>
        <w:rPr>
          <w:rFonts w:hint="eastAsia" w:ascii="SimSun" w:hAnsi="SimSun"/>
          <w:color w:val="auto"/>
          <w:sz w:val="17"/>
          <w:szCs w:val="17"/>
        </w:rPr>
        <w:t>●参展商未经</w:t>
      </w:r>
      <w:r>
        <w:rPr>
          <w:rFonts w:hint="eastAsia" w:ascii="SimSun" w:hAnsi="SimSun"/>
          <w:color w:val="auto"/>
          <w:sz w:val="17"/>
          <w:szCs w:val="17"/>
          <w:lang w:eastAsia="zh-CN"/>
        </w:rPr>
        <w:t>执行单位</w:t>
      </w:r>
      <w:r>
        <w:rPr>
          <w:rFonts w:hint="eastAsia" w:ascii="SimSun" w:hAnsi="SimSun"/>
          <w:color w:val="auto"/>
          <w:sz w:val="17"/>
          <w:szCs w:val="17"/>
        </w:rPr>
        <w:t>书面同意，不得将展位的一部分或全部对</w:t>
      </w:r>
    </w:p>
    <w:p>
      <w:pPr>
        <w:spacing w:line="230" w:lineRule="exact"/>
        <w:rPr>
          <w:rFonts w:ascii="SimSun"/>
          <w:color w:val="auto"/>
          <w:sz w:val="17"/>
          <w:szCs w:val="17"/>
        </w:rPr>
      </w:pPr>
      <w:r>
        <w:rPr>
          <w:rFonts w:hint="eastAsia" w:ascii="SimSun" w:hAnsi="SimSun"/>
          <w:color w:val="auto"/>
          <w:sz w:val="17"/>
          <w:szCs w:val="17"/>
        </w:rPr>
        <w:t>其他展商或第三者进行转租、出售、转让、交换。若发现有此行为，</w:t>
      </w:r>
      <w:r>
        <w:rPr>
          <w:rFonts w:hint="eastAsia" w:ascii="SimSun" w:hAnsi="SimSun"/>
          <w:color w:val="auto"/>
          <w:sz w:val="17"/>
          <w:szCs w:val="17"/>
          <w:lang w:eastAsia="zh-CN"/>
        </w:rPr>
        <w:t>执行单位</w:t>
      </w:r>
      <w:r>
        <w:rPr>
          <w:rFonts w:hint="eastAsia" w:ascii="SimSun" w:hAnsi="SimSun"/>
          <w:color w:val="auto"/>
          <w:sz w:val="17"/>
          <w:szCs w:val="17"/>
        </w:rPr>
        <w:t>有权取消其参展资格，解除本合同并清理出场，由此产生的一切后果及经济损失由参展商承担。</w:t>
      </w:r>
    </w:p>
    <w:p>
      <w:pPr>
        <w:spacing w:line="230" w:lineRule="exact"/>
        <w:ind w:left="-187" w:leftChars="-94" w:hanging="10" w:hangingChars="6"/>
        <w:rPr>
          <w:rFonts w:ascii="SimSun"/>
          <w:color w:val="auto"/>
          <w:sz w:val="17"/>
          <w:szCs w:val="17"/>
        </w:rPr>
      </w:pPr>
      <w:r>
        <w:rPr>
          <w:rFonts w:ascii="SimSun" w:hAnsi="SimSun"/>
          <w:color w:val="auto"/>
          <w:sz w:val="17"/>
          <w:szCs w:val="17"/>
        </w:rPr>
        <w:t xml:space="preserve"> </w:t>
      </w:r>
      <w:r>
        <w:rPr>
          <w:rFonts w:hint="eastAsia" w:ascii="SimSun" w:hAnsi="SimSun"/>
          <w:color w:val="auto"/>
          <w:sz w:val="17"/>
          <w:szCs w:val="17"/>
        </w:rPr>
        <w:t>●参展商只能在其租用的展位内进行展示并不得在展馆的公共区域或其他区域表演或派发宣传品、纪念品，或进行任何销售宣传行为。</w:t>
      </w:r>
    </w:p>
    <w:p>
      <w:pPr>
        <w:spacing w:line="230" w:lineRule="exact"/>
        <w:ind w:left="-187" w:leftChars="-94" w:hanging="10" w:hangingChars="6"/>
        <w:rPr>
          <w:rFonts w:ascii="SimSun"/>
          <w:color w:val="auto"/>
          <w:sz w:val="17"/>
          <w:szCs w:val="17"/>
        </w:rPr>
      </w:pPr>
      <w:r>
        <w:rPr>
          <w:rFonts w:ascii="SimSun" w:hAnsi="SimSun"/>
          <w:color w:val="auto"/>
          <w:sz w:val="17"/>
          <w:szCs w:val="17"/>
        </w:rPr>
        <w:t xml:space="preserve"> </w:t>
      </w:r>
      <w:r>
        <w:rPr>
          <w:rFonts w:hint="eastAsia" w:ascii="SimSun" w:hAnsi="SimSun"/>
          <w:color w:val="auto"/>
          <w:sz w:val="17"/>
          <w:szCs w:val="17"/>
        </w:rPr>
        <w:t>●未经</w:t>
      </w:r>
      <w:r>
        <w:rPr>
          <w:rFonts w:hint="eastAsia" w:ascii="SimSun" w:hAnsi="SimSun"/>
          <w:color w:val="auto"/>
          <w:sz w:val="17"/>
          <w:szCs w:val="17"/>
          <w:lang w:eastAsia="zh-CN"/>
        </w:rPr>
        <w:t>执行单位</w:t>
      </w:r>
      <w:r>
        <w:rPr>
          <w:rFonts w:hint="eastAsia" w:ascii="SimSun" w:hAnsi="SimSun"/>
          <w:color w:val="auto"/>
          <w:sz w:val="17"/>
          <w:szCs w:val="17"/>
        </w:rPr>
        <w:t>书面同意，参展商不得改变地面、展馆柱面及墙面，参展商对展厅墙面或其他部位的损坏要承担赔偿责任。</w:t>
      </w:r>
    </w:p>
    <w:p>
      <w:pPr>
        <w:spacing w:line="230" w:lineRule="exact"/>
        <w:ind w:left="-187" w:leftChars="-94" w:hanging="10" w:hangingChars="6"/>
        <w:rPr>
          <w:rFonts w:ascii="SimSun"/>
          <w:color w:val="auto"/>
          <w:sz w:val="17"/>
          <w:szCs w:val="17"/>
        </w:rPr>
      </w:pPr>
      <w:r>
        <w:rPr>
          <w:rFonts w:ascii="SimSun" w:hAnsi="SimSun"/>
          <w:color w:val="auto"/>
          <w:sz w:val="17"/>
          <w:szCs w:val="17"/>
        </w:rPr>
        <w:t>3.</w:t>
      </w:r>
      <w:r>
        <w:rPr>
          <w:rFonts w:hint="eastAsia" w:ascii="SimSun" w:hAnsi="SimSun"/>
          <w:color w:val="auto"/>
          <w:sz w:val="17"/>
          <w:szCs w:val="17"/>
        </w:rPr>
        <w:t>展位的搭建、管理与装饰：参展商必须于指定的时间内进行展位搭建和布置，具体时间详见《参展商手册》。</w:t>
      </w:r>
    </w:p>
    <w:p>
      <w:pPr>
        <w:spacing w:line="230" w:lineRule="exact"/>
        <w:ind w:left="-187" w:leftChars="-94" w:hanging="10" w:hangingChars="6"/>
        <w:rPr>
          <w:rFonts w:ascii="SimSun"/>
          <w:color w:val="auto"/>
          <w:sz w:val="17"/>
          <w:szCs w:val="17"/>
        </w:rPr>
      </w:pPr>
      <w:r>
        <w:rPr>
          <w:rFonts w:ascii="SimSun" w:hAnsi="SimSun"/>
          <w:color w:val="auto"/>
          <w:sz w:val="17"/>
          <w:szCs w:val="17"/>
        </w:rPr>
        <w:t xml:space="preserve"> </w:t>
      </w:r>
      <w:r>
        <w:rPr>
          <w:rFonts w:hint="eastAsia" w:ascii="SimSun" w:hAnsi="SimSun"/>
          <w:color w:val="auto"/>
          <w:sz w:val="17"/>
          <w:szCs w:val="17"/>
        </w:rPr>
        <w:t>●展位的装饰与陈列均由参展商自行负责，也可委托</w:t>
      </w:r>
      <w:r>
        <w:rPr>
          <w:rFonts w:hint="eastAsia" w:ascii="SimSun" w:hAnsi="SimSun"/>
          <w:color w:val="auto"/>
          <w:sz w:val="17"/>
          <w:szCs w:val="17"/>
          <w:lang w:eastAsia="zh-CN"/>
        </w:rPr>
        <w:t>执行单位</w:t>
      </w:r>
      <w:r>
        <w:rPr>
          <w:rFonts w:hint="eastAsia" w:ascii="SimSun" w:hAnsi="SimSun"/>
          <w:color w:val="auto"/>
          <w:sz w:val="17"/>
          <w:szCs w:val="17"/>
        </w:rPr>
        <w:t>负责但应就装饰陈列事宜另行签订合同并支付相应费用。</w:t>
      </w:r>
    </w:p>
    <w:p>
      <w:pPr>
        <w:spacing w:line="230" w:lineRule="exact"/>
        <w:ind w:left="-187" w:leftChars="-94" w:hanging="10" w:hangingChars="6"/>
        <w:rPr>
          <w:rFonts w:ascii="SimSun"/>
          <w:color w:val="auto"/>
          <w:sz w:val="17"/>
          <w:szCs w:val="17"/>
        </w:rPr>
      </w:pPr>
      <w:r>
        <w:rPr>
          <w:rFonts w:ascii="SimSun" w:hAnsi="SimSun"/>
          <w:color w:val="auto"/>
          <w:sz w:val="17"/>
          <w:szCs w:val="17"/>
        </w:rPr>
        <w:t xml:space="preserve"> </w:t>
      </w:r>
      <w:r>
        <w:rPr>
          <w:rFonts w:hint="eastAsia" w:ascii="SimSun" w:hAnsi="SimSun"/>
          <w:color w:val="auto"/>
          <w:sz w:val="17"/>
          <w:szCs w:val="17"/>
        </w:rPr>
        <w:t>●按照展馆规定，展期内特装展位施工管理费、水费、电费等场馆收取的费用由参展商自行负担。</w:t>
      </w:r>
    </w:p>
    <w:p>
      <w:pPr>
        <w:spacing w:line="230" w:lineRule="exact"/>
        <w:ind w:left="-187" w:leftChars="-94" w:hanging="10" w:hangingChars="6"/>
        <w:rPr>
          <w:rFonts w:ascii="SimSun"/>
          <w:color w:val="auto"/>
          <w:sz w:val="17"/>
          <w:szCs w:val="17"/>
        </w:rPr>
      </w:pPr>
      <w:r>
        <w:rPr>
          <w:rFonts w:ascii="SimSun" w:hAnsi="SimSun"/>
          <w:color w:val="auto"/>
          <w:sz w:val="17"/>
          <w:szCs w:val="17"/>
        </w:rPr>
        <w:t>4.</w:t>
      </w:r>
      <w:r>
        <w:rPr>
          <w:rFonts w:hint="eastAsia" w:ascii="SimSun" w:hAnsi="SimSun"/>
          <w:color w:val="auto"/>
          <w:sz w:val="17"/>
          <w:szCs w:val="17"/>
        </w:rPr>
        <w:t>展品运输：</w:t>
      </w:r>
    </w:p>
    <w:p>
      <w:pPr>
        <w:spacing w:line="230" w:lineRule="exact"/>
        <w:ind w:left="-187" w:leftChars="-94" w:hanging="10" w:hangingChars="6"/>
        <w:rPr>
          <w:rFonts w:ascii="SimSun"/>
          <w:color w:val="auto"/>
          <w:sz w:val="17"/>
          <w:szCs w:val="17"/>
        </w:rPr>
      </w:pPr>
      <w:r>
        <w:rPr>
          <w:rFonts w:ascii="SimSun" w:hAnsi="SimSun"/>
          <w:color w:val="auto"/>
          <w:sz w:val="17"/>
          <w:szCs w:val="17"/>
        </w:rPr>
        <w:t xml:space="preserve"> </w:t>
      </w:r>
      <w:r>
        <w:rPr>
          <w:rFonts w:hint="eastAsia" w:ascii="SimSun" w:hAnsi="SimSun"/>
          <w:color w:val="auto"/>
          <w:sz w:val="17"/>
          <w:szCs w:val="17"/>
        </w:rPr>
        <w:t>●参展商负责将展品运输至展会举办地点并承担运输费用。</w:t>
      </w:r>
    </w:p>
    <w:p>
      <w:pPr>
        <w:spacing w:line="230" w:lineRule="exact"/>
        <w:ind w:left="-187" w:leftChars="-94" w:hanging="10" w:hangingChars="6"/>
        <w:rPr>
          <w:rFonts w:ascii="SimSun"/>
          <w:color w:val="auto"/>
          <w:sz w:val="17"/>
          <w:szCs w:val="17"/>
        </w:rPr>
      </w:pPr>
      <w:r>
        <w:rPr>
          <w:rFonts w:ascii="SimSun" w:hAnsi="SimSun"/>
          <w:color w:val="auto"/>
          <w:sz w:val="17"/>
          <w:szCs w:val="17"/>
        </w:rPr>
        <w:t xml:space="preserve"> </w:t>
      </w:r>
      <w:r>
        <w:rPr>
          <w:rFonts w:hint="eastAsia" w:ascii="SimSun" w:hAnsi="SimSun"/>
          <w:color w:val="auto"/>
          <w:sz w:val="17"/>
          <w:szCs w:val="17"/>
        </w:rPr>
        <w:t>●参展商负责安排展会期间的展品仓储。</w:t>
      </w:r>
    </w:p>
    <w:p>
      <w:pPr>
        <w:spacing w:line="230" w:lineRule="exact"/>
        <w:ind w:left="-187" w:leftChars="-94" w:hanging="10" w:hangingChars="6"/>
        <w:rPr>
          <w:rFonts w:ascii="SimSun"/>
          <w:color w:val="auto"/>
          <w:sz w:val="17"/>
          <w:szCs w:val="17"/>
        </w:rPr>
      </w:pPr>
      <w:r>
        <w:rPr>
          <w:rFonts w:ascii="SimSun" w:hAnsi="SimSun"/>
          <w:color w:val="auto"/>
          <w:sz w:val="17"/>
          <w:szCs w:val="17"/>
        </w:rPr>
        <w:t xml:space="preserve"> </w:t>
      </w:r>
      <w:r>
        <w:rPr>
          <w:rFonts w:hint="eastAsia" w:ascii="SimSun" w:hAnsi="SimSun"/>
          <w:color w:val="auto"/>
          <w:sz w:val="17"/>
          <w:szCs w:val="17"/>
        </w:rPr>
        <w:t>●参展商应在</w:t>
      </w:r>
      <w:r>
        <w:rPr>
          <w:rFonts w:hint="eastAsia" w:ascii="SimSun" w:hAnsi="SimSun"/>
          <w:color w:val="auto"/>
          <w:sz w:val="17"/>
          <w:szCs w:val="17"/>
          <w:lang w:eastAsia="zh-CN"/>
        </w:rPr>
        <w:t>执行单位</w:t>
      </w:r>
      <w:r>
        <w:rPr>
          <w:rFonts w:hint="eastAsia" w:ascii="SimSun" w:hAnsi="SimSun"/>
          <w:color w:val="auto"/>
          <w:sz w:val="17"/>
          <w:szCs w:val="17"/>
        </w:rPr>
        <w:t>规定的时间内将所有展品撤出展厅。</w:t>
      </w:r>
    </w:p>
    <w:p>
      <w:pPr>
        <w:spacing w:line="230" w:lineRule="exact"/>
        <w:ind w:left="-187" w:leftChars="-94" w:hanging="10" w:hangingChars="6"/>
        <w:rPr>
          <w:rFonts w:ascii="SimSun"/>
          <w:color w:val="auto"/>
          <w:sz w:val="17"/>
          <w:szCs w:val="17"/>
        </w:rPr>
      </w:pPr>
      <w:r>
        <w:rPr>
          <w:rFonts w:ascii="SimSun" w:hAnsi="SimSun"/>
          <w:color w:val="auto"/>
          <w:sz w:val="17"/>
          <w:szCs w:val="17"/>
        </w:rPr>
        <w:t>5.</w:t>
      </w:r>
      <w:r>
        <w:rPr>
          <w:rFonts w:hint="eastAsia" w:ascii="SimSun" w:hAnsi="SimSun"/>
          <w:color w:val="auto"/>
          <w:sz w:val="17"/>
          <w:szCs w:val="17"/>
        </w:rPr>
        <w:t>保险：参展商应为参展人员及财产办理相应的保险并承担相应费用。</w:t>
      </w:r>
    </w:p>
    <w:p>
      <w:pPr>
        <w:spacing w:line="230" w:lineRule="exact"/>
        <w:ind w:left="-187" w:leftChars="-94" w:hanging="10" w:hangingChars="6"/>
        <w:rPr>
          <w:rFonts w:ascii="SimSun"/>
          <w:color w:val="auto"/>
          <w:sz w:val="17"/>
          <w:szCs w:val="17"/>
        </w:rPr>
      </w:pPr>
      <w:r>
        <w:rPr>
          <w:rFonts w:ascii="SimSun" w:hAnsi="SimSun"/>
          <w:color w:val="auto"/>
          <w:sz w:val="17"/>
          <w:szCs w:val="17"/>
        </w:rPr>
        <w:t>6.</w:t>
      </w:r>
      <w:r>
        <w:rPr>
          <w:rFonts w:hint="eastAsia" w:ascii="SimSun" w:hAnsi="SimSun"/>
          <w:color w:val="auto"/>
          <w:sz w:val="17"/>
          <w:szCs w:val="17"/>
        </w:rPr>
        <w:t>责任和风险：在展会期间，为保证</w:t>
      </w:r>
      <w:r>
        <w:rPr>
          <w:rFonts w:hint="eastAsia" w:ascii="SimSun" w:hAnsi="SimSun"/>
          <w:color w:val="auto"/>
          <w:sz w:val="17"/>
          <w:szCs w:val="17"/>
          <w:lang w:eastAsia="zh-CN"/>
        </w:rPr>
        <w:t>执行单位</w:t>
      </w:r>
      <w:r>
        <w:rPr>
          <w:rFonts w:hint="eastAsia" w:ascii="SimSun" w:hAnsi="SimSun"/>
          <w:color w:val="auto"/>
          <w:sz w:val="17"/>
          <w:szCs w:val="17"/>
        </w:rPr>
        <w:t>和参加展览的各方利益不受到损害，所有因参展商原因造成的</w:t>
      </w:r>
      <w:r>
        <w:rPr>
          <w:rFonts w:hint="eastAsia" w:ascii="SimSun" w:hAnsi="SimSun"/>
          <w:color w:val="auto"/>
          <w:sz w:val="17"/>
          <w:szCs w:val="17"/>
          <w:lang w:eastAsia="zh-CN"/>
        </w:rPr>
        <w:t>执行单位</w:t>
      </w:r>
      <w:r>
        <w:rPr>
          <w:rFonts w:hint="eastAsia" w:ascii="SimSun" w:hAnsi="SimSun"/>
          <w:color w:val="auto"/>
          <w:sz w:val="17"/>
          <w:szCs w:val="17"/>
        </w:rPr>
        <w:t>及第三方利益受到的损害由参展商承担全部赔偿责任。</w:t>
      </w:r>
    </w:p>
    <w:p>
      <w:pPr>
        <w:spacing w:line="230" w:lineRule="exact"/>
        <w:ind w:left="-187" w:leftChars="-94" w:hanging="10" w:hangingChars="6"/>
        <w:rPr>
          <w:rFonts w:ascii="SimSun"/>
          <w:b/>
          <w:bCs/>
          <w:color w:val="auto"/>
          <w:sz w:val="17"/>
          <w:szCs w:val="17"/>
        </w:rPr>
      </w:pPr>
      <w:r>
        <w:rPr>
          <w:rFonts w:hint="eastAsia" w:ascii="SimSun" w:hAnsi="SimSun"/>
          <w:b/>
          <w:bCs/>
          <w:color w:val="auto"/>
          <w:sz w:val="17"/>
          <w:szCs w:val="17"/>
        </w:rPr>
        <w:t>六、禁止行为</w:t>
      </w:r>
    </w:p>
    <w:p>
      <w:pPr>
        <w:spacing w:line="230" w:lineRule="exact"/>
        <w:ind w:left="-187" w:leftChars="-94" w:hanging="10" w:hangingChars="6"/>
        <w:rPr>
          <w:rFonts w:ascii="SimSun"/>
          <w:color w:val="auto"/>
          <w:sz w:val="17"/>
          <w:szCs w:val="17"/>
        </w:rPr>
      </w:pPr>
      <w:r>
        <w:rPr>
          <w:rFonts w:ascii="SimSun" w:hAnsi="SimSun"/>
          <w:color w:val="auto"/>
          <w:sz w:val="17"/>
          <w:szCs w:val="17"/>
        </w:rPr>
        <w:t>1.</w:t>
      </w:r>
      <w:r>
        <w:rPr>
          <w:rFonts w:hint="eastAsia" w:ascii="SimSun" w:hAnsi="SimSun"/>
          <w:color w:val="auto"/>
          <w:sz w:val="17"/>
          <w:szCs w:val="17"/>
        </w:rPr>
        <w:t>禁止提前撤展</w:t>
      </w:r>
    </w:p>
    <w:p>
      <w:pPr>
        <w:spacing w:line="230" w:lineRule="exact"/>
        <w:ind w:left="-187" w:leftChars="-94" w:hanging="10" w:hangingChars="6"/>
        <w:rPr>
          <w:rFonts w:ascii="SimSun"/>
          <w:color w:val="auto"/>
          <w:sz w:val="17"/>
          <w:szCs w:val="17"/>
        </w:rPr>
      </w:pPr>
      <w:r>
        <w:rPr>
          <w:rFonts w:ascii="SimSun" w:hAnsi="SimSun"/>
          <w:color w:val="auto"/>
          <w:sz w:val="17"/>
          <w:szCs w:val="17"/>
        </w:rPr>
        <w:t xml:space="preserve">  </w:t>
      </w:r>
      <w:r>
        <w:rPr>
          <w:rFonts w:hint="eastAsia" w:ascii="SimSun" w:hAnsi="SimSun"/>
          <w:color w:val="auto"/>
          <w:sz w:val="17"/>
          <w:szCs w:val="17"/>
        </w:rPr>
        <w:t>展览期间参展商无正当理由不应中途撤展或展台无人值守，否则</w:t>
      </w:r>
      <w:r>
        <w:rPr>
          <w:rFonts w:hint="eastAsia" w:ascii="SimSun" w:hAnsi="SimSun"/>
          <w:color w:val="auto"/>
          <w:sz w:val="17"/>
          <w:szCs w:val="17"/>
          <w:lang w:eastAsia="zh-CN"/>
        </w:rPr>
        <w:t>执行单位</w:t>
      </w:r>
      <w:r>
        <w:rPr>
          <w:rFonts w:hint="eastAsia" w:ascii="SimSun" w:hAnsi="SimSun"/>
          <w:color w:val="auto"/>
          <w:sz w:val="17"/>
          <w:szCs w:val="17"/>
        </w:rPr>
        <w:t>有权要求参展商支付申请表总费用的</w:t>
      </w:r>
      <w:r>
        <w:rPr>
          <w:rFonts w:ascii="SimSun" w:hAnsi="SimSun"/>
          <w:color w:val="auto"/>
          <w:sz w:val="17"/>
          <w:szCs w:val="17"/>
        </w:rPr>
        <w:t>20%</w:t>
      </w:r>
      <w:r>
        <w:rPr>
          <w:rFonts w:hint="eastAsia" w:ascii="SimSun" w:hAnsi="SimSun"/>
          <w:color w:val="auto"/>
          <w:sz w:val="17"/>
          <w:szCs w:val="17"/>
        </w:rPr>
        <w:t>的违约金，违约金不足以弥补损失的，应另行承担赔偿责任。</w:t>
      </w:r>
    </w:p>
    <w:p>
      <w:pPr>
        <w:spacing w:line="230" w:lineRule="exact"/>
        <w:ind w:left="-187" w:leftChars="-94" w:hanging="10" w:hangingChars="6"/>
        <w:rPr>
          <w:rFonts w:ascii="SimSun"/>
          <w:color w:val="auto"/>
          <w:sz w:val="17"/>
          <w:szCs w:val="17"/>
        </w:rPr>
      </w:pPr>
      <w:r>
        <w:rPr>
          <w:rFonts w:ascii="SimSun" w:hAnsi="SimSun"/>
          <w:color w:val="auto"/>
          <w:sz w:val="17"/>
          <w:szCs w:val="17"/>
        </w:rPr>
        <w:t>2.</w:t>
      </w:r>
      <w:r>
        <w:rPr>
          <w:rFonts w:hint="eastAsia" w:ascii="SimSun" w:hAnsi="SimSun"/>
          <w:color w:val="auto"/>
          <w:sz w:val="17"/>
          <w:szCs w:val="17"/>
        </w:rPr>
        <w:t>噪音控制</w:t>
      </w:r>
    </w:p>
    <w:p>
      <w:pPr>
        <w:spacing w:line="230" w:lineRule="exact"/>
        <w:ind w:left="-187" w:leftChars="-94" w:hanging="10" w:hangingChars="6"/>
        <w:rPr>
          <w:rFonts w:ascii="SimSun"/>
          <w:color w:val="auto"/>
          <w:sz w:val="17"/>
          <w:szCs w:val="17"/>
        </w:rPr>
      </w:pPr>
      <w:r>
        <w:rPr>
          <w:rFonts w:ascii="SimSun" w:hAnsi="SimSun"/>
          <w:color w:val="auto"/>
          <w:sz w:val="17"/>
          <w:szCs w:val="17"/>
        </w:rPr>
        <w:t xml:space="preserve">  </w:t>
      </w:r>
      <w:r>
        <w:rPr>
          <w:rFonts w:hint="eastAsia" w:ascii="SimSun" w:hAnsi="SimSun" w:eastAsia="SimSun" w:cs="Times New Roman"/>
          <w:color w:val="auto"/>
          <w:sz w:val="17"/>
          <w:szCs w:val="17"/>
        </w:rPr>
        <w:t>展会规定各展位的最大音量为75分贝，若有展位在展会期间非演出时段音量三次超过75分贝的最大限额，</w:t>
      </w:r>
      <w:r>
        <w:rPr>
          <w:rFonts w:hint="eastAsia" w:ascii="SimSun" w:hAnsi="SimSun"/>
          <w:color w:val="auto"/>
          <w:sz w:val="17"/>
          <w:szCs w:val="17"/>
          <w:lang w:eastAsia="zh-CN"/>
        </w:rPr>
        <w:t>执行单位</w:t>
      </w:r>
      <w:r>
        <w:rPr>
          <w:rFonts w:hint="eastAsia" w:ascii="SimSun" w:hAnsi="SimSun" w:eastAsia="SimSun" w:cs="Times New Roman"/>
          <w:color w:val="auto"/>
          <w:sz w:val="17"/>
          <w:szCs w:val="17"/>
        </w:rPr>
        <w:t>有权依照《参展商手册》中有关规定要求参展商终止参展行为并支付违约金，</w:t>
      </w:r>
      <w:r>
        <w:rPr>
          <w:rFonts w:hint="eastAsia" w:ascii="SimSun" w:hAnsi="SimSun"/>
          <w:color w:val="auto"/>
          <w:sz w:val="17"/>
          <w:szCs w:val="17"/>
          <w:lang w:eastAsia="zh-CN"/>
        </w:rPr>
        <w:t>且不退还</w:t>
      </w:r>
      <w:r>
        <w:rPr>
          <w:rFonts w:hint="eastAsia" w:ascii="SimSun" w:hAnsi="SimSun" w:eastAsia="SimSun" w:cs="Times New Roman"/>
          <w:color w:val="auto"/>
          <w:sz w:val="17"/>
          <w:szCs w:val="17"/>
        </w:rPr>
        <w:t>参展商已交付给</w:t>
      </w:r>
      <w:r>
        <w:rPr>
          <w:rFonts w:hint="eastAsia" w:ascii="SimSun" w:hAnsi="SimSun"/>
          <w:color w:val="auto"/>
          <w:sz w:val="17"/>
          <w:szCs w:val="17"/>
          <w:lang w:eastAsia="zh-CN"/>
        </w:rPr>
        <w:t>执行单位</w:t>
      </w:r>
      <w:r>
        <w:rPr>
          <w:rFonts w:hint="eastAsia" w:ascii="SimSun" w:hAnsi="SimSun" w:eastAsia="SimSun" w:cs="Times New Roman"/>
          <w:color w:val="auto"/>
          <w:sz w:val="17"/>
          <w:szCs w:val="17"/>
        </w:rPr>
        <w:t>的各项费用</w:t>
      </w:r>
      <w:r>
        <w:rPr>
          <w:rFonts w:hint="eastAsia" w:ascii="SimSun" w:hAnsi="SimSun"/>
          <w:color w:val="auto"/>
          <w:sz w:val="17"/>
          <w:szCs w:val="17"/>
        </w:rPr>
        <w:t>。</w:t>
      </w:r>
    </w:p>
    <w:p>
      <w:pPr>
        <w:spacing w:line="230" w:lineRule="exact"/>
        <w:ind w:left="-187" w:leftChars="-94" w:hanging="10" w:hangingChars="6"/>
        <w:rPr>
          <w:rFonts w:ascii="SimSun"/>
          <w:color w:val="auto"/>
          <w:sz w:val="17"/>
          <w:szCs w:val="17"/>
        </w:rPr>
      </w:pPr>
      <w:r>
        <w:rPr>
          <w:rFonts w:ascii="SimSun" w:hAnsi="SimSun"/>
          <w:color w:val="auto"/>
          <w:sz w:val="17"/>
          <w:szCs w:val="17"/>
        </w:rPr>
        <w:t>3.</w:t>
      </w:r>
      <w:r>
        <w:rPr>
          <w:rFonts w:hint="eastAsia" w:ascii="SimSun" w:hAnsi="SimSun"/>
          <w:color w:val="auto"/>
          <w:sz w:val="17"/>
          <w:szCs w:val="17"/>
        </w:rPr>
        <w:t>安全防火规则</w:t>
      </w:r>
    </w:p>
    <w:p>
      <w:pPr>
        <w:spacing w:line="230" w:lineRule="exact"/>
        <w:ind w:left="-187" w:leftChars="-94" w:hanging="10" w:hangingChars="6"/>
        <w:rPr>
          <w:rFonts w:ascii="SimSun"/>
          <w:color w:val="auto"/>
          <w:sz w:val="17"/>
          <w:szCs w:val="17"/>
        </w:rPr>
      </w:pPr>
      <w:r>
        <w:rPr>
          <w:rFonts w:ascii="SimSun" w:hAnsi="SimSun"/>
          <w:color w:val="auto"/>
          <w:sz w:val="17"/>
          <w:szCs w:val="17"/>
        </w:rPr>
        <w:t xml:space="preserve">  </w:t>
      </w:r>
      <w:r>
        <w:rPr>
          <w:rFonts w:hint="eastAsia" w:ascii="SimSun" w:hAnsi="SimSun"/>
          <w:color w:val="auto"/>
          <w:sz w:val="17"/>
          <w:szCs w:val="17"/>
        </w:rPr>
        <w:t>所有展台、展品、资料和附件都必须采取正常的防火措施并符合防火规则和建筑条例，易燃、易爆、有毒等危害品，或对其他参展商、人员构成危险或妨碍其他人员正常洽谈业务的展品，以及任何不符合展会要求的展品，</w:t>
      </w:r>
      <w:r>
        <w:rPr>
          <w:rFonts w:hint="eastAsia" w:ascii="SimSun" w:hAnsi="SimSun"/>
          <w:color w:val="auto"/>
          <w:sz w:val="17"/>
          <w:szCs w:val="17"/>
          <w:lang w:eastAsia="zh-CN"/>
        </w:rPr>
        <w:t>执行单位</w:t>
      </w:r>
      <w:r>
        <w:rPr>
          <w:rFonts w:hint="eastAsia" w:ascii="SimSun" w:hAnsi="SimSun"/>
          <w:color w:val="auto"/>
          <w:sz w:val="17"/>
          <w:szCs w:val="17"/>
        </w:rPr>
        <w:t>有权将其撤出展馆。</w:t>
      </w:r>
    </w:p>
    <w:p>
      <w:pPr>
        <w:spacing w:line="230" w:lineRule="exact"/>
        <w:ind w:left="-187" w:leftChars="-94" w:hanging="10" w:hangingChars="6"/>
        <w:rPr>
          <w:rFonts w:ascii="SimSun"/>
          <w:color w:val="auto"/>
          <w:sz w:val="17"/>
          <w:szCs w:val="17"/>
        </w:rPr>
      </w:pPr>
      <w:r>
        <w:rPr>
          <w:rFonts w:ascii="SimSun" w:hAnsi="SimSun"/>
          <w:color w:val="auto"/>
          <w:sz w:val="17"/>
          <w:szCs w:val="17"/>
        </w:rPr>
        <w:t>4.</w:t>
      </w:r>
      <w:r>
        <w:rPr>
          <w:rFonts w:hint="eastAsia" w:ascii="SimSun" w:hAnsi="SimSun"/>
          <w:color w:val="auto"/>
          <w:sz w:val="17"/>
          <w:szCs w:val="17"/>
        </w:rPr>
        <w:t>法制与法规</w:t>
      </w:r>
    </w:p>
    <w:p>
      <w:pPr>
        <w:spacing w:line="230" w:lineRule="exact"/>
        <w:ind w:left="-187" w:leftChars="-94" w:hanging="10" w:hangingChars="6"/>
        <w:rPr>
          <w:rFonts w:ascii="SimSun"/>
          <w:color w:val="auto"/>
          <w:sz w:val="17"/>
          <w:szCs w:val="17"/>
        </w:rPr>
      </w:pPr>
      <w:r>
        <w:rPr>
          <w:rFonts w:ascii="SimSun" w:hAnsi="SimSun"/>
          <w:color w:val="auto"/>
          <w:sz w:val="17"/>
          <w:szCs w:val="17"/>
        </w:rPr>
        <w:t xml:space="preserve">   </w:t>
      </w:r>
      <w:r>
        <w:rPr>
          <w:rFonts w:hint="eastAsia" w:ascii="SimSun" w:hAnsi="SimSun"/>
          <w:color w:val="auto"/>
          <w:sz w:val="17"/>
          <w:szCs w:val="17"/>
        </w:rPr>
        <w:t>参展商必须遵守现有法律法规及规章制度，不损害他人利益。</w:t>
      </w:r>
    </w:p>
    <w:p>
      <w:pPr>
        <w:spacing w:line="230" w:lineRule="exact"/>
        <w:ind w:left="-187" w:leftChars="-94" w:hanging="10" w:hangingChars="6"/>
        <w:rPr>
          <w:rFonts w:ascii="SimSun"/>
          <w:b/>
          <w:bCs/>
          <w:color w:val="auto"/>
          <w:sz w:val="17"/>
          <w:szCs w:val="17"/>
        </w:rPr>
      </w:pPr>
      <w:r>
        <w:rPr>
          <w:rFonts w:hint="eastAsia" w:ascii="SimSun" w:hAnsi="SimSun"/>
          <w:b/>
          <w:bCs/>
          <w:color w:val="auto"/>
          <w:sz w:val="17"/>
          <w:szCs w:val="17"/>
        </w:rPr>
        <w:t>七、退展及未报到入馆规定</w:t>
      </w:r>
    </w:p>
    <w:p>
      <w:pPr>
        <w:spacing w:line="230" w:lineRule="exact"/>
        <w:ind w:left="-187" w:leftChars="-94" w:hanging="10" w:hangingChars="6"/>
        <w:rPr>
          <w:rFonts w:ascii="SimSun"/>
          <w:color w:val="auto"/>
          <w:sz w:val="17"/>
          <w:szCs w:val="17"/>
        </w:rPr>
      </w:pPr>
      <w:r>
        <w:rPr>
          <w:rFonts w:ascii="SimSun" w:hAnsi="SimSun"/>
          <w:color w:val="auto"/>
          <w:sz w:val="17"/>
          <w:szCs w:val="17"/>
        </w:rPr>
        <w:t>1.</w:t>
      </w:r>
      <w:r>
        <w:rPr>
          <w:rFonts w:hint="eastAsia" w:ascii="SimSun" w:hAnsi="SimSun"/>
          <w:color w:val="auto"/>
          <w:sz w:val="17"/>
          <w:szCs w:val="17"/>
        </w:rPr>
        <w:t>若参展商提出退展，必须书面向</w:t>
      </w:r>
      <w:r>
        <w:rPr>
          <w:rFonts w:hint="eastAsia" w:ascii="SimSun" w:hAnsi="SimSun"/>
          <w:color w:val="auto"/>
          <w:sz w:val="17"/>
          <w:szCs w:val="17"/>
          <w:lang w:eastAsia="zh-CN"/>
        </w:rPr>
        <w:t>执行单位</w:t>
      </w:r>
      <w:r>
        <w:rPr>
          <w:rFonts w:hint="eastAsia" w:ascii="SimSun" w:hAnsi="SimSun"/>
          <w:color w:val="auto"/>
          <w:sz w:val="17"/>
          <w:szCs w:val="17"/>
        </w:rPr>
        <w:t>提出申请，</w:t>
      </w:r>
      <w:r>
        <w:rPr>
          <w:rFonts w:hint="eastAsia" w:ascii="SimSun" w:hAnsi="SimSun"/>
          <w:color w:val="auto"/>
          <w:sz w:val="17"/>
          <w:szCs w:val="17"/>
          <w:lang w:eastAsia="zh-CN"/>
        </w:rPr>
        <w:t>执行单位</w:t>
      </w:r>
      <w:r>
        <w:rPr>
          <w:rFonts w:hint="eastAsia" w:ascii="SimSun" w:hAnsi="SimSun"/>
          <w:color w:val="auto"/>
          <w:sz w:val="17"/>
          <w:szCs w:val="17"/>
        </w:rPr>
        <w:t>将酌情退还参展费用；展会开始前一个月内将不再受理退展申请事务。</w:t>
      </w:r>
    </w:p>
    <w:p>
      <w:pPr>
        <w:spacing w:line="230" w:lineRule="exact"/>
        <w:ind w:left="-187" w:leftChars="-94" w:hanging="10" w:hangingChars="6"/>
        <w:rPr>
          <w:rFonts w:ascii="SimSun"/>
          <w:color w:val="auto"/>
          <w:sz w:val="17"/>
          <w:szCs w:val="17"/>
        </w:rPr>
      </w:pPr>
      <w:r>
        <w:rPr>
          <w:rFonts w:ascii="SimSun" w:hAnsi="SimSun"/>
          <w:color w:val="auto"/>
          <w:sz w:val="17"/>
          <w:szCs w:val="17"/>
        </w:rPr>
        <w:t>2.</w:t>
      </w:r>
      <w:r>
        <w:rPr>
          <w:rFonts w:hint="eastAsia" w:ascii="SimSun" w:hAnsi="SimSun"/>
          <w:color w:val="auto"/>
          <w:sz w:val="17"/>
          <w:szCs w:val="17"/>
        </w:rPr>
        <w:t>参展商在布展最后一天仍未报到入馆，又未做出任何书面解释的，视为其违约未按照期限参展，</w:t>
      </w:r>
      <w:r>
        <w:rPr>
          <w:rFonts w:hint="eastAsia" w:ascii="SimSun" w:hAnsi="SimSun"/>
          <w:color w:val="auto"/>
          <w:sz w:val="17"/>
          <w:szCs w:val="17"/>
          <w:lang w:eastAsia="zh-CN"/>
        </w:rPr>
        <w:t>执行单位</w:t>
      </w:r>
      <w:r>
        <w:rPr>
          <w:rFonts w:hint="eastAsia" w:ascii="SimSun" w:hAnsi="SimSun"/>
          <w:color w:val="auto"/>
          <w:sz w:val="17"/>
          <w:szCs w:val="17"/>
        </w:rPr>
        <w:t>有权将展位安排他用，已交展位费用概不退回。</w:t>
      </w:r>
    </w:p>
    <w:p>
      <w:pPr>
        <w:spacing w:line="230" w:lineRule="exact"/>
        <w:ind w:left="-187" w:leftChars="-94" w:hanging="10" w:hangingChars="6"/>
        <w:rPr>
          <w:rFonts w:ascii="SimSun"/>
          <w:b/>
          <w:bCs/>
          <w:color w:val="auto"/>
          <w:sz w:val="17"/>
          <w:szCs w:val="17"/>
        </w:rPr>
      </w:pPr>
      <w:r>
        <w:rPr>
          <w:rFonts w:hint="eastAsia" w:ascii="SimSun" w:hAnsi="SimSun"/>
          <w:b/>
          <w:bCs/>
          <w:color w:val="auto"/>
          <w:sz w:val="17"/>
          <w:szCs w:val="17"/>
        </w:rPr>
        <w:t>八、违约责任</w:t>
      </w:r>
    </w:p>
    <w:p>
      <w:pPr>
        <w:spacing w:line="230" w:lineRule="exact"/>
        <w:ind w:left="-187" w:leftChars="-94" w:hanging="10" w:hangingChars="6"/>
        <w:rPr>
          <w:rFonts w:ascii="SimSun"/>
          <w:color w:val="auto"/>
          <w:sz w:val="17"/>
          <w:szCs w:val="17"/>
        </w:rPr>
      </w:pPr>
      <w:r>
        <w:rPr>
          <w:rFonts w:hint="eastAsia" w:ascii="SimSun" w:hAnsi="SimSun"/>
          <w:color w:val="auto"/>
          <w:sz w:val="17"/>
          <w:szCs w:val="17"/>
        </w:rPr>
        <w:t>除本合同及本合同附件另有约定外，若参展商违反本合同任一约定，则应赔偿承</w:t>
      </w:r>
      <w:r>
        <w:rPr>
          <w:rFonts w:hint="eastAsia" w:ascii="SimSun" w:hAnsi="SimSun"/>
          <w:color w:val="auto"/>
          <w:sz w:val="17"/>
          <w:szCs w:val="17"/>
          <w:lang w:eastAsia="zh-CN"/>
        </w:rPr>
        <w:t>执行单位</w:t>
      </w:r>
      <w:r>
        <w:rPr>
          <w:rFonts w:hint="eastAsia" w:ascii="SimSun" w:hAnsi="SimSun"/>
          <w:color w:val="auto"/>
          <w:sz w:val="17"/>
          <w:szCs w:val="17"/>
        </w:rPr>
        <w:t>损失，已收取费用不予退还，</w:t>
      </w:r>
      <w:r>
        <w:rPr>
          <w:rFonts w:hint="eastAsia" w:ascii="SimSun" w:hAnsi="SimSun"/>
          <w:color w:val="auto"/>
          <w:sz w:val="17"/>
          <w:szCs w:val="17"/>
          <w:lang w:eastAsia="zh-CN"/>
        </w:rPr>
        <w:t>执行单位</w:t>
      </w:r>
      <w:r>
        <w:rPr>
          <w:rFonts w:hint="eastAsia" w:ascii="SimSun" w:hAnsi="SimSun"/>
          <w:color w:val="auto"/>
          <w:sz w:val="17"/>
          <w:szCs w:val="17"/>
        </w:rPr>
        <w:t>有权解除合同。</w:t>
      </w:r>
    </w:p>
    <w:p>
      <w:pPr>
        <w:spacing w:line="230" w:lineRule="exact"/>
        <w:ind w:left="-187" w:leftChars="-94" w:hanging="10" w:hangingChars="6"/>
        <w:rPr>
          <w:rFonts w:ascii="SimSun"/>
          <w:b/>
          <w:bCs/>
          <w:color w:val="auto"/>
          <w:sz w:val="17"/>
          <w:szCs w:val="17"/>
        </w:rPr>
      </w:pPr>
      <w:r>
        <w:rPr>
          <w:rFonts w:hint="eastAsia" w:ascii="SimSun" w:hAnsi="SimSun"/>
          <w:b/>
          <w:bCs/>
          <w:color w:val="auto"/>
          <w:sz w:val="17"/>
          <w:szCs w:val="17"/>
        </w:rPr>
        <w:t>九、不可抗力</w:t>
      </w:r>
    </w:p>
    <w:p>
      <w:pPr>
        <w:spacing w:line="230" w:lineRule="exact"/>
        <w:ind w:left="-187" w:leftChars="-94" w:hanging="10" w:hangingChars="6"/>
        <w:rPr>
          <w:rFonts w:ascii="SimSun"/>
          <w:color w:val="auto"/>
          <w:sz w:val="17"/>
          <w:szCs w:val="17"/>
        </w:rPr>
      </w:pPr>
      <w:r>
        <w:rPr>
          <w:rFonts w:ascii="SimSun" w:hAnsi="SimSun"/>
          <w:color w:val="auto"/>
          <w:sz w:val="17"/>
          <w:szCs w:val="17"/>
        </w:rPr>
        <w:t xml:space="preserve">  </w:t>
      </w:r>
      <w:r>
        <w:rPr>
          <w:rFonts w:hint="eastAsia" w:ascii="SimSun" w:hAnsi="SimSun"/>
          <w:color w:val="auto"/>
          <w:sz w:val="17"/>
          <w:szCs w:val="17"/>
        </w:rPr>
        <w:t>如因战争、自然灾害、流行性疾病、罢工、政府原因或其他不可抗力的原因，致使展会被取消、暂停、缩短展期或日期和地点的变更，</w:t>
      </w:r>
      <w:r>
        <w:rPr>
          <w:rFonts w:hint="eastAsia" w:ascii="SimSun" w:hAnsi="SimSun"/>
          <w:color w:val="auto"/>
          <w:sz w:val="17"/>
          <w:szCs w:val="17"/>
          <w:lang w:eastAsia="zh-CN"/>
        </w:rPr>
        <w:t>执行单位</w:t>
      </w:r>
      <w:r>
        <w:rPr>
          <w:rFonts w:hint="eastAsia" w:ascii="SimSun" w:hAnsi="SimSun"/>
          <w:color w:val="auto"/>
          <w:sz w:val="17"/>
          <w:szCs w:val="17"/>
        </w:rPr>
        <w:t>将不承担任何法律责任。</w:t>
      </w:r>
    </w:p>
    <w:p>
      <w:pPr>
        <w:spacing w:line="230" w:lineRule="exact"/>
        <w:ind w:left="-187" w:leftChars="-94" w:hanging="10" w:hangingChars="6"/>
        <w:rPr>
          <w:rFonts w:ascii="SimSun"/>
          <w:b/>
          <w:bCs/>
          <w:color w:val="auto"/>
          <w:sz w:val="17"/>
          <w:szCs w:val="17"/>
        </w:rPr>
      </w:pPr>
      <w:r>
        <w:rPr>
          <w:rFonts w:hint="eastAsia" w:ascii="SimSun" w:hAnsi="SimSun"/>
          <w:b/>
          <w:bCs/>
          <w:color w:val="auto"/>
          <w:sz w:val="17"/>
          <w:szCs w:val="17"/>
        </w:rPr>
        <w:t>十、其他事项</w:t>
      </w:r>
    </w:p>
    <w:p>
      <w:pPr>
        <w:spacing w:line="230" w:lineRule="exact"/>
        <w:ind w:left="-187" w:leftChars="-94" w:hanging="10" w:hangingChars="6"/>
        <w:rPr>
          <w:rFonts w:ascii="SimSun"/>
          <w:color w:val="auto"/>
          <w:sz w:val="17"/>
          <w:szCs w:val="17"/>
        </w:rPr>
      </w:pPr>
      <w:r>
        <w:rPr>
          <w:rFonts w:ascii="SimSun" w:hAnsi="SimSun"/>
          <w:color w:val="auto"/>
          <w:sz w:val="17"/>
          <w:szCs w:val="17"/>
        </w:rPr>
        <w:t>1.</w:t>
      </w:r>
      <w:r>
        <w:rPr>
          <w:rFonts w:hint="eastAsia" w:ascii="SimSun" w:hAnsi="SimSun"/>
          <w:color w:val="auto"/>
          <w:sz w:val="17"/>
          <w:szCs w:val="17"/>
        </w:rPr>
        <w:t>本合同解释及管理适用于中国法律。任何一方在本合同履行过程中发生争议，均有权向</w:t>
      </w:r>
      <w:r>
        <w:rPr>
          <w:rFonts w:hint="eastAsia" w:ascii="SimSun" w:hAnsi="SimSun"/>
          <w:color w:val="auto"/>
          <w:sz w:val="17"/>
          <w:szCs w:val="17"/>
          <w:lang w:eastAsia="zh-CN"/>
        </w:rPr>
        <w:t>执行单位</w:t>
      </w:r>
      <w:r>
        <w:rPr>
          <w:rFonts w:hint="eastAsia" w:ascii="SimSun" w:hAnsi="SimSun"/>
          <w:color w:val="auto"/>
          <w:sz w:val="17"/>
          <w:szCs w:val="17"/>
        </w:rPr>
        <w:t>所在地人民法院提起诉讼解决。</w:t>
      </w:r>
    </w:p>
    <w:p>
      <w:pPr>
        <w:spacing w:line="230" w:lineRule="exact"/>
        <w:ind w:left="-187" w:leftChars="-94" w:hanging="10" w:hangingChars="6"/>
        <w:rPr>
          <w:rFonts w:ascii="SimSun"/>
          <w:color w:val="auto"/>
          <w:sz w:val="17"/>
          <w:szCs w:val="17"/>
        </w:rPr>
      </w:pPr>
      <w:r>
        <w:rPr>
          <w:rFonts w:ascii="SimSun" w:hAnsi="SimSun"/>
          <w:color w:val="auto"/>
          <w:sz w:val="17"/>
          <w:szCs w:val="17"/>
        </w:rPr>
        <w:t>2.</w:t>
      </w:r>
      <w:r>
        <w:rPr>
          <w:rFonts w:hint="eastAsia" w:ascii="SimSun" w:hAnsi="SimSun"/>
          <w:color w:val="auto"/>
          <w:sz w:val="17"/>
          <w:szCs w:val="17"/>
        </w:rPr>
        <w:t>本合同经双方签字盖章或直接盖章后生效，一式四份，双方各执两份，具有同等效力。</w:t>
      </w:r>
    </w:p>
    <w:sectPr>
      <w:type w:val="continuous"/>
      <w:pgSz w:w="11906" w:h="16838"/>
      <w:pgMar w:top="1007" w:right="618" w:bottom="911" w:left="1007" w:header="284" w:footer="284" w:gutter="0"/>
      <w:cols w:equalWidth="0" w:num="2">
        <w:col w:w="4817" w:space="425"/>
        <w:col w:w="5038"/>
      </w:cols>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DE0"/>
    <w:rsid w:val="00046C14"/>
    <w:rsid w:val="00074C1C"/>
    <w:rsid w:val="000B5FA1"/>
    <w:rsid w:val="000E6AD6"/>
    <w:rsid w:val="000F5C5E"/>
    <w:rsid w:val="0010111B"/>
    <w:rsid w:val="001221B2"/>
    <w:rsid w:val="00145EC7"/>
    <w:rsid w:val="001A499D"/>
    <w:rsid w:val="001C51D6"/>
    <w:rsid w:val="001C7CE6"/>
    <w:rsid w:val="00224BED"/>
    <w:rsid w:val="00242E6C"/>
    <w:rsid w:val="00250846"/>
    <w:rsid w:val="00265CAB"/>
    <w:rsid w:val="002872E6"/>
    <w:rsid w:val="002B04BA"/>
    <w:rsid w:val="002C540C"/>
    <w:rsid w:val="002E202B"/>
    <w:rsid w:val="002E2E70"/>
    <w:rsid w:val="002F2D47"/>
    <w:rsid w:val="00322A9F"/>
    <w:rsid w:val="003B7B9B"/>
    <w:rsid w:val="00472D95"/>
    <w:rsid w:val="00474DE1"/>
    <w:rsid w:val="00483C9C"/>
    <w:rsid w:val="004B5ED4"/>
    <w:rsid w:val="004F5FFD"/>
    <w:rsid w:val="005461CD"/>
    <w:rsid w:val="005E2C1F"/>
    <w:rsid w:val="005E38E7"/>
    <w:rsid w:val="005F2929"/>
    <w:rsid w:val="00606B89"/>
    <w:rsid w:val="00606E04"/>
    <w:rsid w:val="00611411"/>
    <w:rsid w:val="00617D86"/>
    <w:rsid w:val="006368D4"/>
    <w:rsid w:val="00671979"/>
    <w:rsid w:val="00721B63"/>
    <w:rsid w:val="00770ACA"/>
    <w:rsid w:val="00786491"/>
    <w:rsid w:val="007F10C5"/>
    <w:rsid w:val="007F40FF"/>
    <w:rsid w:val="008B5ACB"/>
    <w:rsid w:val="00930D47"/>
    <w:rsid w:val="00947585"/>
    <w:rsid w:val="009D5B3D"/>
    <w:rsid w:val="009E75EE"/>
    <w:rsid w:val="00A80745"/>
    <w:rsid w:val="00B17A05"/>
    <w:rsid w:val="00B27243"/>
    <w:rsid w:val="00B3520D"/>
    <w:rsid w:val="00B40661"/>
    <w:rsid w:val="00B609DF"/>
    <w:rsid w:val="00B665F9"/>
    <w:rsid w:val="00BA571A"/>
    <w:rsid w:val="00BC0BC9"/>
    <w:rsid w:val="00BC0C48"/>
    <w:rsid w:val="00BC27FF"/>
    <w:rsid w:val="00BD33F0"/>
    <w:rsid w:val="00BE0DE0"/>
    <w:rsid w:val="00C10610"/>
    <w:rsid w:val="00C86454"/>
    <w:rsid w:val="00CB58AA"/>
    <w:rsid w:val="00CF7947"/>
    <w:rsid w:val="00D3367B"/>
    <w:rsid w:val="00D454F3"/>
    <w:rsid w:val="00DC1D69"/>
    <w:rsid w:val="00DF13D9"/>
    <w:rsid w:val="00E073DF"/>
    <w:rsid w:val="00E52D3F"/>
    <w:rsid w:val="00EA7C21"/>
    <w:rsid w:val="00EB5F15"/>
    <w:rsid w:val="00EF166F"/>
    <w:rsid w:val="00FA0DDA"/>
    <w:rsid w:val="03F56E40"/>
    <w:rsid w:val="04ED2029"/>
    <w:rsid w:val="07B90539"/>
    <w:rsid w:val="08C97D55"/>
    <w:rsid w:val="0C2A60F7"/>
    <w:rsid w:val="0E295767"/>
    <w:rsid w:val="0EEC65CD"/>
    <w:rsid w:val="0F19778E"/>
    <w:rsid w:val="0F535B2D"/>
    <w:rsid w:val="12B1122B"/>
    <w:rsid w:val="192A0191"/>
    <w:rsid w:val="1A123A5E"/>
    <w:rsid w:val="1C0B49B4"/>
    <w:rsid w:val="1C1C3857"/>
    <w:rsid w:val="1E1C7DA1"/>
    <w:rsid w:val="1E9B428D"/>
    <w:rsid w:val="1F9A7602"/>
    <w:rsid w:val="1FF378FC"/>
    <w:rsid w:val="209F0DF9"/>
    <w:rsid w:val="22D43B32"/>
    <w:rsid w:val="24CE1283"/>
    <w:rsid w:val="24E813A7"/>
    <w:rsid w:val="25452BCB"/>
    <w:rsid w:val="2A5D29B5"/>
    <w:rsid w:val="2AF80BB6"/>
    <w:rsid w:val="2B257351"/>
    <w:rsid w:val="2D8B0678"/>
    <w:rsid w:val="2FC579B4"/>
    <w:rsid w:val="31D91A1D"/>
    <w:rsid w:val="32541086"/>
    <w:rsid w:val="34614500"/>
    <w:rsid w:val="34C3611D"/>
    <w:rsid w:val="35107738"/>
    <w:rsid w:val="35F36470"/>
    <w:rsid w:val="387F752E"/>
    <w:rsid w:val="3A4F16A9"/>
    <w:rsid w:val="3A56410F"/>
    <w:rsid w:val="3AB4232F"/>
    <w:rsid w:val="3B554A48"/>
    <w:rsid w:val="3BC06574"/>
    <w:rsid w:val="3DE00A52"/>
    <w:rsid w:val="3E5D0BE1"/>
    <w:rsid w:val="402D6972"/>
    <w:rsid w:val="40EC7BC2"/>
    <w:rsid w:val="410900BF"/>
    <w:rsid w:val="436F1E6F"/>
    <w:rsid w:val="445F7EC0"/>
    <w:rsid w:val="46220C7E"/>
    <w:rsid w:val="475A4701"/>
    <w:rsid w:val="4AD668C1"/>
    <w:rsid w:val="4D0D6E24"/>
    <w:rsid w:val="4E1A39FE"/>
    <w:rsid w:val="503D68FF"/>
    <w:rsid w:val="50C72EEE"/>
    <w:rsid w:val="532D4674"/>
    <w:rsid w:val="546602CA"/>
    <w:rsid w:val="551A28AC"/>
    <w:rsid w:val="587953BF"/>
    <w:rsid w:val="5A6A2859"/>
    <w:rsid w:val="5ACA49C5"/>
    <w:rsid w:val="5BB968DB"/>
    <w:rsid w:val="5E47719D"/>
    <w:rsid w:val="5F8E4596"/>
    <w:rsid w:val="60FA7EB0"/>
    <w:rsid w:val="62125782"/>
    <w:rsid w:val="643E2E69"/>
    <w:rsid w:val="64DF768D"/>
    <w:rsid w:val="67C76F6F"/>
    <w:rsid w:val="69901A69"/>
    <w:rsid w:val="6B376DE5"/>
    <w:rsid w:val="6BF91C36"/>
    <w:rsid w:val="6C6D346E"/>
    <w:rsid w:val="6CA2575A"/>
    <w:rsid w:val="6CEE1A07"/>
    <w:rsid w:val="70CB4662"/>
    <w:rsid w:val="728849CF"/>
    <w:rsid w:val="72B92218"/>
    <w:rsid w:val="73B54450"/>
    <w:rsid w:val="747812A8"/>
    <w:rsid w:val="755E3B1F"/>
    <w:rsid w:val="75C22DA0"/>
    <w:rsid w:val="79444D71"/>
    <w:rsid w:val="794D0344"/>
    <w:rsid w:val="7D544912"/>
    <w:rsid w:val="7D600689"/>
    <w:rsid w:val="7E14580A"/>
    <w:rsid w:val="7EB43F17"/>
    <w:rsid w:val="7ED177B6"/>
    <w:rsid w:val="7FB10227"/>
    <w:rsid w:val="7FC14DE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SimSun" w:cs="Times New Roman"/>
      <w:kern w:val="2"/>
      <w:sz w:val="21"/>
      <w:szCs w:val="22"/>
      <w:lang w:val="en-US" w:eastAsia="zh-CN" w:bidi="ar-SA"/>
    </w:rPr>
  </w:style>
  <w:style w:type="character" w:default="1" w:styleId="6">
    <w:name w:val="Default Paragraph Font"/>
    <w:semiHidden/>
    <w:qFormat/>
    <w:uiPriority w:val="99"/>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oter Char"/>
    <w:basedOn w:val="6"/>
    <w:link w:val="2"/>
    <w:qFormat/>
    <w:locked/>
    <w:uiPriority w:val="99"/>
    <w:rPr>
      <w:rFonts w:cs="Times New Roman"/>
      <w:sz w:val="18"/>
      <w:szCs w:val="18"/>
    </w:rPr>
  </w:style>
  <w:style w:type="character" w:customStyle="1" w:styleId="8">
    <w:name w:val="Header Char"/>
    <w:basedOn w:val="6"/>
    <w:link w:val="3"/>
    <w:qFormat/>
    <w:locked/>
    <w:uiPriority w:val="99"/>
    <w:rPr>
      <w:rFonts w:cs="Times New Roman"/>
      <w:sz w:val="18"/>
      <w:szCs w:val="18"/>
    </w:rPr>
  </w:style>
  <w:style w:type="paragraph" w:customStyle="1" w:styleId="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2</Pages>
  <Words>556</Words>
  <Characters>3172</Characters>
  <Lines>0</Lines>
  <Paragraphs>0</Paragraphs>
  <TotalTime>16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2016-03-07T01:35:00Z</dcterms:created>
  <dc:creator>lenovo</dc:creator>
  <cp:lastModifiedBy>13871563625</cp:lastModifiedBy>
  <cp:lastPrinted>2017-02-13T07:43:00Z</cp:lastPrinted>
  <dcterms:modified xsi:type="dcterms:W3CDTF">2021-06-02T02:58:30Z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B7D8FF7404E744BD9C5DAC3171E13B8A</vt:lpwstr>
  </property>
</Properties>
</file>